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
        <w:t>RayAI Open AI Learning | Trust-First AI Literacy</w:t>
      </w:r>
    </w:p>
    <w:p>
      <w:pPr>
        <w:pStyle w:val="Title"/>
      </w:pPr>
      <w:r>
        <w:t>Prompt Engineering Essentials</w:t>
      </w:r>
    </w:p>
    <w:p>
      <w:r>
        <w:t>A practical, self-guided course for using generative AI with clarity, evidence, privacy, and human judgment.</w:t>
      </w:r>
    </w:p>
    <w:p>
      <w:r>
        <w:t>v1.0 | Last reviewed September 15, 2026</w:t>
      </w:r>
    </w:p>
    <w:p>
      <w:r>
        <w:t>Prepared and published by RayAI LLC</w:t>
        <w:br/>
        <w:t>Ajay Ray, Founder &amp; CEO</w:t>
      </w:r>
    </w:p>
    <w:p>
      <w:r>
        <w:t>Prompt Engineering Essentials is free to access. It is a learning resource, not a certification, professional qualification, professional advice, or guarantee of outcomes.</w:t>
      </w:r>
    </w:p>
    <w:p>
      <w:pPr>
        <w:pStyle w:val="Heading1"/>
      </w:pPr>
      <w:r>
        <w:t>How to use this copy</w:t>
      </w:r>
    </w:p>
    <w:p>
      <w:r>
        <w:t>This offline edition contains the same lessons, practice tasks, assessments and answer explanations as the website. Use paper or a separate document for responses. Read the explanations in Resources after attempting a check. Web progress controls and copy buttons are not needed offline. No account connection is required for any activity.</w:t>
      </w:r>
    </w:p>
    <w:p>
      <w:pPr>
        <w:pStyle w:val="Heading1"/>
      </w:pPr>
      <w:r>
        <w:t>Contents</w:t>
      </w:r>
    </w:p>
    <w:p>
      <w:r>
        <w:t>Course overview</w:t>
      </w:r>
    </w:p>
    <w:p>
      <w:r>
        <w:t>Module 1: Know what prompting can and cannot do</w:t>
      </w:r>
    </w:p>
    <w:p>
      <w:r>
        <w:t>Module 2: Build useful prompts one layer at a time</w:t>
      </w:r>
    </w:p>
    <w:p>
      <w:r>
        <w:t>Module 3: Give useful context, sources, examples, and media</w:t>
      </w:r>
    </w:p>
    <w:p>
      <w:r>
        <w:t>Module 4: Shape complex work and improve it</w:t>
      </w:r>
    </w:p>
    <w:p>
      <w:r>
        <w:t>Module 5: Verify before you trust</w:t>
      </w:r>
    </w:p>
    <w:p>
      <w:r>
        <w:t>Module 6: Protect privacy, safety, fairness, and responsibility</w:t>
      </w:r>
    </w:p>
    <w:p>
      <w:r>
        <w:t>Module 7: Prompt across everyday formats</w:t>
      </w:r>
    </w:p>
    <w:p>
      <w:r>
        <w:t>Module 8: Build repeatable workflows and use tools safely</w:t>
      </w:r>
    </w:p>
    <w:p>
      <w:r>
        <w:t>Capstone</w:t>
      </w:r>
    </w:p>
    <w:p>
      <w:r>
        <w:t>Final knowledge check</w:t>
      </w:r>
    </w:p>
    <w:p>
      <w:r>
        <w:t>Resources</w:t>
      </w:r>
    </w:p>
    <w:p>
      <w:r>
        <w:t>Sources and maintenance</w:t>
      </w:r>
    </w:p>
    <w:p>
      <w:r>
        <w:br w:type="page"/>
      </w:r>
    </w:p>
    <w:p>
      <w:pPr>
        <w:pStyle w:val="Heading1"/>
      </w:pPr>
      <w:r>
        <w:t>Course overview</w:t>
      </w:r>
    </w:p>
    <w:p>
      <w:pPr/>
      <w:r>
        <w:t>Think clearly. Prompt effectively. Verify responsibly.</w:t>
      </w:r>
    </w:p>
    <w:p>
      <w:pPr/>
      <w:r>
        <w:t>v1.0 | Last reviewed September 15, 2026</w:t>
      </w:r>
    </w:p>
    <w:p>
      <w:pPr/>
      <w:r>
        <w:rPr>
          <w:b/>
        </w:rPr>
        <w:t>Free course</w:t>
      </w:r>
    </w:p>
    <w:p>
      <w:pPr/>
      <w:r>
        <w:t>Prompt Engineering Essentials is free to access. It is a learning resource, not a certification, professional qualification, professional advice, or guarantee of outcomes.</w:t>
      </w:r>
    </w:p>
    <w:p>
      <w:pPr>
        <w:pStyle w:val="Heading2"/>
      </w:pPr>
      <w:r>
        <w:t>Practical prompting for everyone</w:t>
      </w:r>
    </w:p>
    <w:p>
      <w:pPr/>
      <w:r>
        <w:t>Build stronger prompting habits for work, business, learning, and everyday tasks—whether you are just starting or already use AI. No coding or paid subscription required.</w:t>
      </w:r>
    </w:p>
    <w:p>
      <w:pPr>
        <w:pStyle w:val="Heading3"/>
      </w:pPr>
      <w:r>
        <w:t>Who this course is especially useful for</w:t>
      </w:r>
    </w:p>
    <w:p>
      <w:pPr/>
      <w:r>
        <w:t>Prompt Engineering Essentials is useful for learners who want to improve how they prompt, verify important information, protect private or restricted information, and make responsible decisions with conversational AI across work, business, learning, community, or personal tasks.</w:t>
      </w:r>
    </w:p>
    <w:p>
      <w:pPr/>
      <w:r>
        <w:t>It is especially useful for professionals and independent workers; small-business owners, founders, and team members; students, educators, job seekers, and lifelong learners; community and nonprofit participants; people who are new to AI; and people who already use ChatGPT, Microsoft Copilot, Google Gemini, Claude, or a similar tool and want to strengthen, check, or refresh how they ask questions and evaluate answers.</w:t>
      </w:r>
    </w:p>
    <w:p>
      <w:pPr>
        <w:pStyle w:val="Heading3"/>
      </w:pPr>
      <w:r>
        <w:t>What you need — and what this course does not teach</w:t>
      </w:r>
    </w:p>
    <w:p>
      <w:pPr/>
      <w:r>
        <w:t>No coding experience, technical training, prior AI knowledge, educational credential, or paid AI subscription is required.</w:t>
      </w:r>
    </w:p>
    <w:p>
      <w:pPr/>
      <w:r>
        <w:t>People with technical or prior AI experience can use the course to strengthen, check, or refresh their trust-first prompting practices. The course does not teach programming, API development, model training, or advanced AI engineering.</w:t>
      </w:r>
    </w:p>
    <w:p>
      <w:pPr>
        <w:pStyle w:val="Heading2"/>
      </w:pPr>
      <w:r>
        <w:t>Welcome</w:t>
      </w:r>
    </w:p>
    <w:p>
      <w:pPr/>
      <w:r>
        <w:t>AI can produce an impressive answer in seconds. That does not mean the answer is correct, appropriate, current, safe, or ready to use. Prompt engineering is the practical skill of directing an AI system toward a useful result and then applying human judgment before relying on it.</w:t>
      </w:r>
    </w:p>
    <w:p>
      <w:pPr/>
      <w:r>
        <w:t>This course is for students, parents, professionals, creators, founders, volunteers, retirees, and curious learners. You do not need to code. For the practice activities, you will use ChatGPT or another AI assistant that you are allowed to use. Keep that tool open in a separate tab or window so you can try a prompt, read the answer, and then return to this course.</w:t>
      </w:r>
    </w:p>
    <w:p>
      <w:pPr/>
      <w:r>
        <w:rPr>
          <w:b/>
        </w:rPr>
        <w:t>THE HUMAN RULE</w:t>
      </w:r>
      <w:r>
        <w:t xml:space="preserve"> AI may help draft, explain, compare, analyze, or act. A person remains responsible for deciding whether the result is accurate enough, appropriate enough, safe enough, and ready to use.</w:t>
      </w:r>
    </w:p>
    <w:p>
      <w:pPr>
        <w:pStyle w:val="Heading3"/>
      </w:pPr>
      <w:r>
        <w:t>What success looks like</w:t>
      </w:r>
    </w:p>
    <w:p>
      <w:pPr/>
      <w:r>
        <w:t>By the end, you should be able to turn a vague request into a clear prompt, identify what the output cannot establish, protect information you should not share, verify an important claim, improve one observed failure, and make a responsible human decision about the result.</w:t>
      </w:r>
    </w:p>
    <w:p>
      <w:pPr/>
      <w:r>
        <w:rPr>
          <w:b/>
        </w:rPr>
        <w:t>NO PERFECT-PROMPT MYTH</w:t>
      </w:r>
      <w:r>
        <w:t xml:space="preserve"> Success is not producing one impressive answer. Success is creating a repeatable process that makes the work clearer, testable, and appropriately controlled.</w:t>
      </w:r>
    </w:p>
    <w:p>
      <w:pPr>
        <w:pStyle w:val="Heading3"/>
      </w:pPr>
      <w:r>
        <w:t>How to use this course</w:t>
      </w:r>
    </w:p>
    <w:p>
      <w:pPr/>
      <w:r>
        <w:t>• Use a low-stakes practice task. Do not begin with medical, legal, financial, employment, safety, or other high-consequence work.</w:t>
      </w:r>
    </w:p>
    <w:p>
      <w:pPr/>
      <w:r>
        <w:t>• When an activity says “try it,” follow this pattern: open your AI assistant, enter the prompt, send it, read the answer, return to the course, and record what you noticed. Never enter private or sensitive information for a practice activity.</w:t>
      </w:r>
    </w:p>
    <w:p>
      <w:pPr/>
      <w:r>
        <w:t>• At the end of each module, answer Questions 1–3 for Fast Track or Questions 1–4 for the Complete Course before looking at the answer key. The questions help you learn; they are not a certification or formal exam.</w:t>
      </w:r>
    </w:p>
    <w:p>
      <w:pPr/>
      <w:r>
        <w:t>• Expect variation. The same prompt can produce different outputs, and different tools or model versions may respond differently.</w:t>
      </w:r>
    </w:p>
    <w:p>
      <w:pPr/>
      <w:r>
        <w:t>• If your tool has organization-specific rules, privacy settings, or approved-use policies, follow them.</w:t>
      </w:r>
    </w:p>
    <w:p>
      <w:pPr/>
      <w:r>
        <w:t>• Use the format that works for you: type, dictate, write on paper, or discuss your answer with a learning partner. The skill is the reasoning, not handwriting in this document.</w:t>
      </w:r>
    </w:p>
    <w:p>
      <w:pPr>
        <w:pStyle w:val="Heading3"/>
      </w:pPr>
      <w:r>
        <w:t>Accessibility and language</w:t>
      </w:r>
    </w:p>
    <w:p>
      <w:pPr/>
      <w:r>
        <w:t>You may ask an AI tool to explain a lesson in plainer language, translate it, read it aloud, or provide another example. Then verify that the meaning stayed intact. Instructions such as 'use plain language' or 'define unfamiliar terms' are valid prompt requirements, not signs that a learner is less capable.</w:t>
      </w:r>
    </w:p>
    <w:p>
      <w:pPr/>
      <w:r>
        <w:t>Examples use fictional people and ordinary situations. Adapt names, settings, and formats to your culture and context while preserving the evidence, privacy, and human-control rules.</w:t>
      </w:r>
    </w:p>
    <w:p>
      <w:pPr>
        <w:pStyle w:val="Heading3"/>
      </w:pPr>
      <w:r>
        <w:t>Before you begin</w:t>
      </w:r>
    </w:p>
    <w:p>
      <w:pPr/>
      <w:r>
        <w:t>No prior AI experience, coding ability, educational credential, or paid AI subscription is required. The course starts with the fundamentals; learners who already use AI can move through familiar material as a refresher.</w:t>
      </w:r>
    </w:p>
    <w:p>
      <w:pPr>
        <w:pStyle w:val="Heading4"/>
      </w:pPr>
      <w:r>
        <w:t>What you need</w:t>
      </w:r>
    </w:p>
    <w:p>
      <w:pPr/>
      <w:r>
        <w:t>A computer, tablet, or smartphone connected to the internet. A computer or tablet is usually easier because you can keep the course and AI assistant open side by side, but a smartphone can still be used.</w:t>
      </w:r>
    </w:p>
    <w:p>
      <w:pPr/>
      <w:r>
        <w:t>A modern web browser, with this course open in one tab or window and an AI assistant open in another.</w:t>
      </w:r>
    </w:p>
    <w:p>
      <w:pPr/>
      <w:r>
        <w:t>Allow about 25–45 minutes per full module; Fast Track readings and activities are shorter. You may pause and return later.</w:t>
      </w:r>
    </w:p>
    <w:p>
      <w:pPr/>
      <w:r>
        <w:t>One simple, low-risk practice task that does not require private or sensitive information.</w:t>
      </w:r>
    </w:p>
    <w:p>
      <w:pPr/>
      <w:r>
        <w:t>An optional place to save prompts and notes, such as a document, notebook, or notes app.</w:t>
      </w:r>
    </w:p>
    <w:p>
      <w:pPr>
        <w:pStyle w:val="Heading4"/>
      </w:pPr>
      <w:r>
        <w:t>Choose an AI assistant</w:t>
      </w:r>
    </w:p>
    <w:p>
      <w:pPr/>
      <w:r>
        <w:t>Use a general-purpose conversational AI assistant that you are permitted and comfortable using. Common options include ChatGPT, Microsoft Copilot, Google Gemini, Claude, or another suitable tool. RayAI does not require or endorse one provider for this course.</w:t>
      </w:r>
    </w:p>
    <w:p>
      <w:pPr/>
      <w:r>
        <w:t>A free version is enough for most activities. You do not need to buy a subscription specifically for this course.</w:t>
      </w:r>
    </w:p>
    <w:p>
      <w:pPr/>
      <w:r>
        <w:t>Most learners can use an AI assistant through its official website, so downloading an app is usually unnecessary. If you choose to install an app, use only the provider’s official website or official app-store listing.</w:t>
      </w:r>
    </w:p>
    <w:p>
      <w:pPr/>
      <w:r>
        <w:t>Some tools may require an account. Follow the provider’s current age requirements, terms, and privacy practices, along with any rules from your school, employer, or organization.</w:t>
      </w:r>
    </w:p>
    <w:p>
      <w:pPr>
        <w:pStyle w:val="Heading4"/>
      </w:pPr>
      <w:r>
        <w:t>Prepare a safe practice task</w:t>
      </w:r>
    </w:p>
    <w:p>
      <w:pPr/>
      <w:r>
        <w:t>Choose one of these examples, or create your own simple, low-risk practice task:</w:t>
      </w:r>
    </w:p>
    <w:p>
      <w:pPr/>
      <w:r>
        <w:t xml:space="preserve">• </w:t>
      </w:r>
      <w:r>
        <w:t>Compare two everyday products or activities using public information.</w:t>
      </w:r>
    </w:p>
    <w:p>
      <w:pPr/>
      <w:r>
        <w:t xml:space="preserve">• </w:t>
      </w:r>
      <w:r>
        <w:t>Turn a public recipe or set of instructions into a clear checklist.</w:t>
      </w:r>
    </w:p>
    <w:p>
      <w:pPr/>
      <w:r>
        <w:t xml:space="preserve">• </w:t>
      </w:r>
      <w:r>
        <w:t>Draft a friendly follow-up email for an imaginary meeting.</w:t>
      </w:r>
    </w:p>
    <w:p>
      <w:pPr/>
      <w:r>
        <w:t xml:space="preserve">• </w:t>
      </w:r>
      <w:r>
        <w:t>Organize invented meeting notes into actions, owners, and dates.</w:t>
      </w:r>
    </w:p>
    <w:p>
      <w:pPr/>
      <w:r>
        <w:t xml:space="preserve">• </w:t>
      </w:r>
      <w:r>
        <w:t>Plan an imaginary personal routine or community activity using fictional details.</w:t>
      </w:r>
    </w:p>
    <w:p>
      <w:pPr/>
      <w:r>
        <w:t>You may use the same task throughout the course to see how your prompting improves, or choose a different task in any module.</w:t>
      </w:r>
    </w:p>
    <w:p>
      <w:pPr/>
      <w:r>
        <w:t>PRIVACY PAUSE Use fictional, public, or non-sensitive information. Do not enter passwords, identification numbers, financial details, health records, confidential workplace or customer information, or anything you are not authorized to share. If you are unsure, leave it out or replace it with fictional details.</w:t>
      </w:r>
    </w:p>
    <w:p>
      <w:pPr/>
      <w:r>
        <w:t>ACTION BOUNDARY For course exercises, do not connect external services or allow the AI to send messages, make purchases, publish content, delete or modify files, change permissions, or make commitments.</w:t>
      </w:r>
    </w:p>
    <w:p>
      <w:pPr>
        <w:pStyle w:val="Heading4"/>
      </w:pPr>
      <w:r>
        <w:t>No AI assistant available?</w:t>
      </w:r>
    </w:p>
    <w:p>
      <w:pPr/>
      <w:r>
        <w:t>You can still read the lessons, study the worked examples, diagnose sample prompts, and write what you would improve. Trying prompts in an AI assistant provides the fullest learning experience, but it is not required to learn from the course. For each activity, skip instructions to open, send or rerun a prompt. Label your notes "supplied example" or "planned test". If no output is supplied, describe what you would look for and check, without inventing a result. Keep completed checks separate from planned checks.</w:t>
      </w:r>
    </w:p>
    <w:p>
      <w:pPr>
        <w:pStyle w:val="Heading3"/>
      </w:pPr>
      <w:r>
        <w:t>Quick readiness check</w:t>
      </w:r>
    </w:p>
    <w:p>
      <w:pPr/>
      <w:r>
        <w:t>Before continuing, confirm: I can access this course and, if possible, an AI assistant; I have chosen a suggested task or another simple, low-risk practice task; I will not enter private, sensitive, or restricted information; and I understand that I—not the AI—remain responsible for deciding whether an answer is suitable to use.</w:t>
      </w:r>
    </w:p>
    <w:p>
      <w:pPr/>
      <w:r>
        <w:t xml:space="preserve">☐ </w:t>
      </w:r>
      <w:r>
        <w:t xml:space="preserve"> I can access this course and, if possible, an AI assistant.</w:t>
      </w:r>
    </w:p>
    <w:p>
      <w:pPr/>
      <w:r>
        <w:t xml:space="preserve">☐ </w:t>
      </w:r>
      <w:r>
        <w:t xml:space="preserve"> I have chosen one of the suggested tasks or another simple, low-risk practice task.</w:t>
      </w:r>
    </w:p>
    <w:p>
      <w:pPr/>
      <w:r>
        <w:t xml:space="preserve">☐ </w:t>
      </w:r>
      <w:r>
        <w:t xml:space="preserve"> I will not enter private, sensitive, or restricted information.</w:t>
      </w:r>
    </w:p>
    <w:p>
      <w:pPr/>
      <w:r>
        <w:t xml:space="preserve">☐ </w:t>
      </w:r>
      <w:r>
        <w:t xml:space="preserve"> I understand that I—not the AI—remain responsible for deciding whether an answer is suitable to use.</w:t>
      </w:r>
    </w:p>
    <w:p>
      <w:pPr>
        <w:pStyle w:val="Heading3"/>
      </w:pPr>
      <w:r>
        <w:t>Choose a learning path</w:t>
      </w:r>
    </w:p>
    <w:tbl>
      <w:tblPr>
        <w:tblW w:type="auto" w:w="0"/>
        <w:tblLayout w:type="fixed"/>
        <w:tblLook w:firstColumn="1" w:firstRow="1" w:lastColumn="0" w:lastRow="0" w:noHBand="0" w:noVBand="1" w:val="04A0"/>
      </w:tblPr>
      <w:tblGrid>
        <w:gridCol w:w="3120"/>
        <w:gridCol w:w="3120"/>
        <w:gridCol w:w="3120"/>
      </w:tblGrid>
      <w:tr>
        <w:trPr>
          <w:cantSplit/>
          <w:tblHeader/>
        </w:trPr>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How to follow it</w:t>
            </w:r>
          </w:p>
        </w:tc>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Estimated time</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Essentials Fast Track</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Read each module's core explanation and See It example; complete one Try It activity and Questions 1-3 in each module test.</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About 2–3 hours</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Complete Trust-First Course</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Complete every explanation, activity, module test, final knowledge check, and full capstone.</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About 6–7 hours</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Return-and-Apply</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Use the contents and template library to revisit one skill when a real task demands it.</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As needed</w:t>
            </w:r>
          </w:p>
        </w:tc>
      </w:tr>
    </w:tbl>
    <w:p/>
    <w:p>
      <w:pPr>
        <w:pStyle w:val="Heading3"/>
      </w:pPr>
      <w:r>
        <w:t>Essentials Fast Track itinerary</w:t>
      </w:r>
    </w:p>
    <w:p>
      <w:pPr/>
      <w:r>
        <w:t>In each of Modules 1–8, read the core explanation and See It example, complete one Try It activity, and answer Questions 1–3. Include Module 8’s connection decision activity, then complete the 20-minute Fast Track capstone. The final knowledge check is optional on this path. Every course page remains available.</w:t>
      </w:r>
    </w:p>
    <w:p>
      <w:pPr>
        <w:pStyle w:val="Heading3"/>
      </w:pPr>
      <w:r>
        <w:t>Privacy checkpoint before adding context</w:t>
      </w:r>
    </w:p>
    <w:p>
      <w:pPr/>
      <w:r>
        <w:t>Use fictional, public, redacted or otherwise non-sensitive information. Redacted means private details have been removed, not just covered visually. Share only what the task needs and what you are authorized to disclose. If you are unsure, leave it out or replace it with fictional details.</w:t>
      </w:r>
    </w:p>
    <w:p>
      <w:pPr>
        <w:pStyle w:val="Heading3"/>
      </w:pPr>
      <w:r>
        <w:t>Start with one simple practice task</w:t>
      </w:r>
    </w:p>
    <w:p>
      <w:pPr/>
      <w:r>
        <w:t>Choose one task from the table below, or use your own simple, low-risk task. Open your AI assistant in a separate tab or window. Enter the first prompt that comes naturally, send it, and read the answer. Then return here and record what happened. You may keep using this task in later modules so you can see your improvement, but you may switch tasks at any time.</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Starting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Everyday life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Compare two ordinary, non-sensitive options and recommend what information you still need.</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Learning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Explain a topic you are learning and create three questions that test understanding.</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Work</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Turn fictional or non-sensitive meeting notes into a follow-up draft.</w:t>
            </w:r>
          </w:p>
        </w:tc>
      </w:tr>
    </w:tbl>
    <w:p/>
    <w:p>
      <w:pPr/>
      <w:r>
        <w:rPr>
          <w:b/>
        </w:rPr>
        <w:t>YOUR FIRST TRY</w:t>
      </w:r>
    </w:p>
    <w:p>
      <w:pPr/>
      <w:r>
        <w:t>Do not worry about making the prompt “good.” This first try gives you something to compare with your later work.</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If a fact mattered, how could you check it? (Write “Not needed” if this was only a creative task.):</w:t>
      </w:r>
      <w:r>
        <w:br/>
        <w:t>__________________________________________________________</w:t>
        <w:br/>
        <w:t>__________________________________________________________</w:t>
      </w:r>
    </w:p>
    <w:p>
      <w:pPr/>
      <w:r>
        <w:t>What will you do with the answer? Use it / Improve the prompt / Check something first / Do not use it:</w:t>
      </w:r>
      <w:r>
        <w:br/>
        <w:t>__________________________________________________________</w:t>
        <w:br/>
        <w:t>__________________________________________________________</w:t>
      </w:r>
    </w:p>
    <w:p>
      <w:pPr/>
      <w:r>
        <w:t>What would you like the AI to do better next time?:</w:t>
      </w:r>
      <w:r>
        <w:br/>
        <w:t>__________________________________________________________</w:t>
        <w:br/>
        <w:t>__________________________________________________________</w:t>
      </w:r>
    </w:p>
    <w:p>
      <w:pPr>
        <w:pStyle w:val="Heading2"/>
      </w:pPr>
      <w:r>
        <w:t>Course contents</w:t>
      </w:r>
    </w:p>
    <w:p>
      <w:pPr/>
      <w:r>
        <w:t>The links below jump to the major course sections. Use the website course navigation for additional pages and to review your progress.</w:t>
      </w:r>
    </w:p>
    <w:p>
      <w:pPr/>
      <w:r>
        <w:t xml:space="preserve">• </w:t>
      </w:r>
      <w:r>
        <w:t>Module 1 - Know what prompting can and cannot do</w:t>
      </w:r>
    </w:p>
    <w:p>
      <w:pPr/>
      <w:r>
        <w:t xml:space="preserve">• </w:t>
      </w:r>
      <w:r>
        <w:t>Module 2 - Build useful prompts one layer at a time</w:t>
      </w:r>
    </w:p>
    <w:p>
      <w:pPr/>
      <w:r>
        <w:t xml:space="preserve">• </w:t>
      </w:r>
      <w:r>
        <w:t>Module 3 - Give useful context, sources, examples, and media</w:t>
      </w:r>
    </w:p>
    <w:p>
      <w:pPr/>
      <w:r>
        <w:t xml:space="preserve">• </w:t>
      </w:r>
      <w:r>
        <w:t>Module 4 - Shape complex work and improve it</w:t>
      </w:r>
    </w:p>
    <w:p>
      <w:pPr/>
      <w:r>
        <w:t xml:space="preserve">• </w:t>
      </w:r>
      <w:r>
        <w:t>Module 5 - Verify before you trust</w:t>
      </w:r>
    </w:p>
    <w:p>
      <w:pPr/>
      <w:r>
        <w:t xml:space="preserve">• </w:t>
      </w:r>
      <w:r>
        <w:t>Module 6 - Protect privacy, safety, fairness, and responsibility</w:t>
      </w:r>
    </w:p>
    <w:p>
      <w:pPr/>
      <w:r>
        <w:t xml:space="preserve">• </w:t>
      </w:r>
      <w:r>
        <w:t>Module 7 - Prompt across everyday formats</w:t>
      </w:r>
    </w:p>
    <w:p>
      <w:pPr/>
      <w:r>
        <w:t xml:space="preserve">• </w:t>
      </w:r>
      <w:r>
        <w:t>Module 8 - Build repeatable workflows and use tools safely</w:t>
      </w:r>
    </w:p>
    <w:p>
      <w:pPr/>
      <w:r>
        <w:t xml:space="preserve">• </w:t>
      </w:r>
      <w:r>
        <w:t>Capstone - Build and test a Trust-First prompt workflow</w:t>
      </w:r>
    </w:p>
    <w:p>
      <w:pPr/>
      <w:r>
        <w:t xml:space="preserve">• </w:t>
      </w:r>
      <w:r>
        <w:t>Final knowledge check</w:t>
      </w:r>
    </w:p>
    <w:p>
      <w:pPr/>
      <w:r>
        <w:t xml:space="preserve">• </w:t>
      </w:r>
      <w:r>
        <w:t>Resources</w:t>
      </w:r>
    </w:p>
    <w:p>
      <w:pPr/>
      <w:r>
        <w:t xml:space="preserve">• </w:t>
      </w:r>
      <w:r>
        <w:t>Sources and maintenance</w:t>
      </w:r>
    </w:p>
    <w:p>
      <w:pPr>
        <w:pStyle w:val="Heading3"/>
      </w:pPr>
      <w:r>
        <w:t>The Trust-First prompting loop</w:t>
      </w:r>
    </w:p>
    <w:p>
      <w:pPr/>
      <w:r>
        <w:t>Use this five-step loop for every meaningful AI task:</w:t>
      </w:r>
    </w:p>
    <w:tbl>
      <w:tblPr>
        <w:tblW w:type="auto" w:w="0"/>
        <w:tblLayout w:type="fixed"/>
        <w:tblLook w:firstColumn="1" w:firstRow="1" w:lastColumn="0" w:lastRow="0" w:noHBand="0" w:noVBand="1" w:val="04A0"/>
      </w:tblPr>
      <w:tblGrid>
        <w:gridCol w:w="3120"/>
        <w:gridCol w:w="3120"/>
        <w:gridCol w:w="3120"/>
      </w:tblGrid>
      <w:tr>
        <w:trPr>
          <w:cantSplit/>
          <w:tblHeader/>
        </w:trPr>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Step</w:t>
            </w:r>
          </w:p>
        </w:tc>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Question</w:t>
            </w:r>
          </w:p>
        </w:tc>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Good evidence</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1. Think</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What outcome, person, and decision matter?</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The purpose, risk, and person responsible for the final decision are clear.</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2. Prompt</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What task, context, boundaries, and output are needed?</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The request is specific without unnecessary bulk.</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3. Check</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What could be wrong, missing, unsupported, private, unfair, or harmful?</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Important factual claims and risks are inspected.</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4. Improve</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What targeted change addresses the observed failure?</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The next prompt fixes a diagnosed gap.</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5. Decide</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Should a person use, revise, escalate, or reject the result?</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Responsibility stays with the person responsible for the final decision.</w:t>
            </w:r>
          </w:p>
        </w:tc>
      </w:tr>
    </w:tbl>
    <w:p/>
    <w:p>
      <w:pPr/>
      <w:r>
        <w:rPr>
          <w:b/>
        </w:rPr>
        <w:t>APPLY IT NOW Look at your first try. Ask: What did I want? What did I ask? What needs checking? What one change could improve the answer? What will I do with the result? You will practice these five questions throughout the course.</w:t>
      </w:r>
    </w:p>
    <w:p>
      <w:pPr/>
      <w:r>
        <w:t>The one thing I would check, if needed:</w:t>
      </w:r>
      <w:r>
        <w:br/>
        <w:t>__________________________________________________________</w:t>
        <w:br/>
        <w:t>__________________________________________________________</w:t>
      </w:r>
    </w:p>
    <w:p>
      <w:pPr/>
      <w:r>
        <w:t>What I will do next: Use it / Improve it / Check first / Stop:</w:t>
      </w:r>
      <w:r>
        <w:br/>
        <w:t>__________________________________________________________</w:t>
        <w:br/>
        <w:t>__________________________________________________________</w:t>
      </w:r>
    </w:p>
    <w:p>
      <w:pPr/>
      <w:r>
        <w:rPr>
          <w:b/>
        </w:rPr>
        <w:t>KEEP A LEARNING RECORD Save your first prompt, one improved prompt, and the final answer. Comparing them at the end will show what you learned.</w:t>
      </w:r>
    </w:p>
    <w:p>
      <w:r>
        <w:br w:type="page"/>
      </w:r>
    </w:p>
    <w:p>
      <w:pPr>
        <w:pStyle w:val="Heading1"/>
      </w:pPr>
      <w:r>
        <w:t>Module 1: Know what prompting can and cannot do</w:t>
      </w:r>
    </w:p>
    <w:p>
      <w:pPr/>
      <w:r>
        <w:rPr>
          <w:b/>
        </w:rPr>
        <w:t>Module 1 | 25 minutes | Essentials Fast Track core + optional deeper learning.</w:t>
      </w:r>
    </w:p>
    <w:p>
      <w:pPr>
        <w:pStyle w:val="Heading2"/>
      </w:pPr>
      <w:r>
        <w:t>Know what prompting can and cannot do</w:t>
      </w:r>
    </w:p>
    <w:p>
      <w:pPr>
        <w:pStyle w:val="Heading3"/>
      </w:pPr>
      <w:r>
        <w:t>What you will learn</w:t>
      </w:r>
    </w:p>
    <w:p>
      <w:pPr/>
      <w:r>
        <w:t xml:space="preserve">• </w:t>
      </w:r>
      <w:r>
        <w:t>Explain what a prompt can and cannot change.</w:t>
      </w:r>
    </w:p>
    <w:p>
      <w:pPr/>
      <w:r>
        <w:t xml:space="preserve">• </w:t>
      </w:r>
      <w:r>
        <w:t>Recognize when AI is the wrong tool.</w:t>
      </w:r>
    </w:p>
    <w:p>
      <w:pPr/>
      <w:r>
        <w:t xml:space="preserve">• </w:t>
      </w:r>
      <w:r>
        <w:t>Match human review to the possible consequence.</w:t>
      </w:r>
    </w:p>
    <w:p>
      <w:pPr>
        <w:pStyle w:val="Heading3"/>
      </w:pPr>
      <w:r>
        <w:t>The essential idea</w:t>
      </w:r>
    </w:p>
    <w:p>
      <w:pPr/>
      <w:r>
        <w:t>A prompt is the instruction and context you give an AI system.</w:t>
      </w:r>
    </w:p>
    <w:p>
      <w:pPr/>
      <w:r>
        <w:t>Generative AI creates responses from learned patterns, the current context, and any tools it can use.</w:t>
      </w:r>
    </w:p>
    <w:p>
      <w:pPr/>
      <w:r>
        <w:t>It does not automatically know your intent, your organization’s rules, the latest facts, or what could happen if it is wrong. A clearer prompt can make an answer more relevant and consistent, but it cannot guarantee that the answer is true.</w:t>
      </w:r>
    </w:p>
    <w:p>
      <w:pPr/>
      <w:r>
        <w:rPr>
          <w:b/>
        </w:rPr>
        <w:t>Remember</w:t>
      </w:r>
      <w:r>
        <w:t xml:space="preserve"> AI can give different answers to the same prompt. For important tasks, test with representative examples and check the result against reliable evidence.</w:t>
      </w:r>
    </w:p>
    <w:p>
      <w:pPr>
        <w:pStyle w:val="Heading4"/>
      </w:pPr>
      <w:r>
        <w:t>When AI can help</w:t>
      </w:r>
    </w:p>
    <w:p>
      <w:pPr/>
      <w:r>
        <w:t xml:space="preserve">• </w:t>
      </w:r>
      <w:r>
        <w:t>Draft, rewrite, summarize, organize, transform, or classify supplied material.</w:t>
      </w:r>
    </w:p>
    <w:p>
      <w:pPr/>
      <w:r>
        <w:t xml:space="preserve">• </w:t>
      </w:r>
      <w:r>
        <w:t>Generate options, questions, explanations, outlines, and alternative perspectives.</w:t>
      </w:r>
    </w:p>
    <w:p>
      <w:pPr/>
      <w:r>
        <w:t xml:space="preserve">• </w:t>
      </w:r>
      <w:r>
        <w:t>Compare information using criteria you define.</w:t>
      </w:r>
    </w:p>
    <w:p>
      <w:pPr/>
      <w:r>
        <w:t xml:space="preserve">• </w:t>
      </w:r>
      <w:r>
        <w:t>Prepare a first pass for review.</w:t>
      </w:r>
    </w:p>
    <w:p>
      <w:pPr/>
      <w:r>
        <w:t>A responsible person still reviews and improves the result.</w:t>
      </w:r>
    </w:p>
    <w:p>
      <w:pPr>
        <w:pStyle w:val="Heading4"/>
      </w:pPr>
      <w:r>
        <w:t>Use the right tool or person</w:t>
      </w:r>
    </w:p>
    <w:p>
      <w:pPr/>
      <w:r>
        <w:t xml:space="preserve">• </w:t>
      </w:r>
      <w:r>
        <w:rPr>
          <w:b/>
        </w:rPr>
        <w:t>Exact arithmetic:</w:t>
      </w:r>
      <w:r>
        <w:t xml:space="preserve"> use a calculator, spreadsheet, or verified code.</w:t>
      </w:r>
    </w:p>
    <w:p>
      <w:pPr/>
      <w:r>
        <w:t xml:space="preserve">• </w:t>
      </w:r>
      <w:r>
        <w:rPr>
          <w:b/>
        </w:rPr>
        <w:t>Changing facts such as laws, prices, schedules, or product specifications:</w:t>
      </w:r>
      <w:r>
        <w:t xml:space="preserve"> use an authoritative current source.</w:t>
      </w:r>
    </w:p>
    <w:p>
      <w:pPr/>
      <w:r>
        <w:t xml:space="preserve">• </w:t>
      </w:r>
      <w:r>
        <w:rPr>
          <w:b/>
        </w:rPr>
        <w:t>Medical, legal, financial, safety, employment, or other regulated judgment:</w:t>
      </w:r>
      <w:r>
        <w:t xml:space="preserve"> use a qualified professional; AI is not the final authority.</w:t>
      </w:r>
    </w:p>
    <w:p>
      <w:pPr/>
      <w:r>
        <w:t xml:space="preserve">• </w:t>
      </w:r>
      <w:r>
        <w:rPr>
          <w:b/>
        </w:rPr>
        <w:t>Empathy, consent, accountability, or relationship repair:</w:t>
      </w:r>
      <w:r>
        <w:t xml:space="preserve"> use direct human conversation.</w:t>
      </w:r>
    </w:p>
    <w:p>
      <w:pPr/>
      <w:r>
        <w:t xml:space="preserve">• </w:t>
      </w:r>
      <w:r>
        <w:rPr>
          <w:b/>
        </w:rPr>
        <w:t>Information you are not allowed to share:</w:t>
      </w:r>
      <w:r>
        <w:t xml:space="preserve"> do not put it into an AI assistant.</w:t>
      </w:r>
    </w:p>
    <w:p>
      <w:pPr>
        <w:pStyle w:val="Heading3"/>
      </w:pPr>
      <w:r>
        <w:t>Privacy checkpoint before adding context</w:t>
      </w:r>
    </w:p>
    <w:p>
      <w:pPr/>
      <w:r>
        <w:t>Use fictional, public, redacted or otherwise non-sensitive information. Redacted means private details have been removed, not just covered visually. Share only what the task needs and what you are authorized to disclose. If you are unsure, leave it out or replace it with fictional details.</w:t>
      </w:r>
    </w:p>
    <w:p>
      <w:pPr>
        <w:pStyle w:val="Heading3"/>
      </w:pPr>
      <w:r>
        <w:t>See it in action</w:t>
      </w:r>
    </w:p>
    <w:p>
      <w:pPr>
        <w:pStyle w:val="Heading4"/>
      </w:pPr>
      <w:r>
        <w:t>Weak prompt</w:t>
      </w:r>
    </w:p>
    <w:p>
      <w:pPr/>
      <w:r>
        <w:t>Plan our community event.</w:t>
      </w:r>
    </w:p>
    <w:p>
      <w:pPr>
        <w:pStyle w:val="Heading4"/>
      </w:pPr>
      <w:r>
        <w:t>Likely problem</w:t>
      </w:r>
    </w:p>
    <w:p>
      <w:pPr/>
      <w:r>
        <w:t>Because the prompt gives no date, audience, venue, budget, activities, or success criteria, the model may invent them. A polished plan can still hide guesses.</w:t>
      </w:r>
    </w:p>
    <w:p>
      <w:pPr>
        <w:pStyle w:val="Heading4"/>
      </w:pPr>
      <w:r>
        <w:t>Better start</w:t>
      </w:r>
    </w:p>
    <w:p>
      <w:pPr/>
      <w:r>
        <w:t>Using the notes I provide, draft a planning outline for a community skills-sharing event. Separate confirmed facts from open questions. Do not invent dates, owners, costs, or commitments.</w:t>
      </w:r>
    </w:p>
    <w:p>
      <w:pPr/>
      <w:r>
        <w:t>The more serious the consequence, the more review the answer needs. AI may draft or organize; a person remains responsible for important decisions and actions.</w:t>
      </w:r>
    </w:p>
    <w:p>
      <w:pPr/>
      <w:r>
        <w:t>AI produces a draft; the learner reviews it, checks what matters, and remains responsible for the final decision.</w:t>
      </w:r>
    </w:p>
    <w:p>
      <w:pPr>
        <w:pStyle w:val="Heading3"/>
      </w:pPr>
      <w:r>
        <w:t>Explore further</w:t>
      </w:r>
    </w:p>
    <w:p>
      <w:pPr>
        <w:pStyle w:val="Heading3"/>
      </w:pPr>
      <w:r>
        <w:t>Why the better prompt works</w:t>
      </w:r>
    </w:p>
    <w:p>
      <w:pPr/>
      <w:r>
        <w:t>The fix is not a magic phrase. Name the real task: draft from known facts, mark missing facts, and leave commitments to the organizer.</w:t>
      </w:r>
    </w:p>
    <w:p>
      <w:pPr>
        <w:pStyle w:val="Heading3"/>
      </w:pPr>
      <w:r>
        <w:t>How much review does this task need?</w:t>
      </w:r>
    </w:p>
    <w:p>
      <w:pPr>
        <w:pStyle w:val="Heading4"/>
      </w:pPr>
      <w:r>
        <w:t>Low</w:t>
      </w:r>
    </w:p>
    <w:p>
      <w:pPr/>
      <w:r>
        <w:rPr>
          <w:b/>
        </w:rPr>
        <w:t>Example:</w:t>
      </w:r>
      <w:r>
        <w:t xml:space="preserve"> Private brainstorming</w:t>
      </w:r>
    </w:p>
    <w:p>
      <w:pPr/>
      <w:r>
        <w:rPr>
          <w:b/>
        </w:rPr>
        <w:t>AI role:</w:t>
      </w:r>
      <w:r>
        <w:t xml:space="preserve"> Generate options</w:t>
      </w:r>
    </w:p>
    <w:p>
      <w:pPr/>
      <w:r>
        <w:rPr>
          <w:b/>
        </w:rPr>
        <w:t>Human review:</w:t>
      </w:r>
      <w:r>
        <w:t xml:space="preserve"> Preference and sense-check</w:t>
      </w:r>
    </w:p>
    <w:p>
      <w:pPr>
        <w:pStyle w:val="Heading4"/>
      </w:pPr>
      <w:r>
        <w:t>Moderate</w:t>
      </w:r>
    </w:p>
    <w:p>
      <w:pPr/>
      <w:r>
        <w:rPr>
          <w:b/>
        </w:rPr>
        <w:t>Example:</w:t>
      </w:r>
      <w:r>
        <w:t xml:space="preserve"> Customer message or project plan</w:t>
      </w:r>
    </w:p>
    <w:p>
      <w:pPr/>
      <w:r>
        <w:rPr>
          <w:b/>
        </w:rPr>
        <w:t>AI role:</w:t>
      </w:r>
      <w:r>
        <w:t xml:space="preserve"> Draft and organize</w:t>
      </w:r>
    </w:p>
    <w:p>
      <w:pPr/>
      <w:r>
        <w:rPr>
          <w:b/>
        </w:rPr>
        <w:t>Human review:</w:t>
      </w:r>
      <w:r>
        <w:t xml:space="preserve"> Facts, commitments, tone, recipients</w:t>
      </w:r>
    </w:p>
    <w:p>
      <w:pPr>
        <w:pStyle w:val="Heading4"/>
      </w:pPr>
      <w:r>
        <w:t>High</w:t>
      </w:r>
    </w:p>
    <w:p>
      <w:pPr/>
      <w:r>
        <w:rPr>
          <w:b/>
        </w:rPr>
        <w:t>Example:</w:t>
      </w:r>
      <w:r>
        <w:t xml:space="preserve"> Medical, legal, financial, safety, employment, or public claim</w:t>
      </w:r>
    </w:p>
    <w:p>
      <w:pPr/>
      <w:r>
        <w:rPr>
          <w:b/>
        </w:rPr>
        <w:t>AI role:</w:t>
      </w:r>
      <w:r>
        <w:t xml:space="preserve"> Summarize approved sources or prepare questions</w:t>
      </w:r>
    </w:p>
    <w:p>
      <w:pPr/>
      <w:r>
        <w:rPr>
          <w:b/>
        </w:rPr>
        <w:t>Human review:</w:t>
      </w:r>
      <w:r>
        <w:t xml:space="preserve"> Qualified review; AI is not final authority</w:t>
      </w:r>
    </w:p>
    <w:p>
      <w:pPr>
        <w:pStyle w:val="Heading4"/>
      </w:pPr>
      <w:r>
        <w:t>Action-taking</w:t>
      </w:r>
    </w:p>
    <w:p>
      <w:pPr/>
      <w:r>
        <w:rPr>
          <w:b/>
        </w:rPr>
        <w:t>Example:</w:t>
      </w:r>
      <w:r>
        <w:t xml:space="preserve"> Send, publish, purchase, delete, change access, or move money</w:t>
      </w:r>
    </w:p>
    <w:p>
      <w:pPr/>
      <w:r>
        <w:rPr>
          <w:b/>
        </w:rPr>
        <w:t>AI role:</w:t>
      </w:r>
      <w:r>
        <w:t xml:space="preserve"> Propose or perform a bounded action</w:t>
      </w:r>
    </w:p>
    <w:p>
      <w:pPr/>
      <w:r>
        <w:rPr>
          <w:b/>
        </w:rPr>
        <w:t>Human review:</w:t>
      </w:r>
      <w:r>
        <w:t xml:space="preserve"> Preview, permissions, confirmation, logging, recovery</w:t>
      </w:r>
    </w:p>
    <w:p>
      <w:pPr>
        <w:pStyle w:val="Heading3"/>
      </w:pPr>
      <w:r>
        <w:t>Practice deciding when AI is appropriate</w:t>
      </w:r>
    </w:p>
    <w:p>
      <w:pPr/>
      <w:r>
        <w:t>For each task below, write three short answers.</w:t>
      </w:r>
    </w:p>
    <w:p>
      <w:pPr/>
      <w:r>
        <w:t xml:space="preserve">• </w:t>
      </w:r>
      <w:r>
        <w:t>Is AI useful here?</w:t>
      </w:r>
    </w:p>
    <w:p>
      <w:pPr/>
      <w:r>
        <w:t xml:space="preserve">• </w:t>
      </w:r>
      <w:r>
        <w:t>Who must make the final decision?</w:t>
      </w:r>
    </w:p>
    <w:p>
      <w:pPr/>
      <w:r>
        <w:t xml:space="preserve">• </w:t>
      </w:r>
      <w:r>
        <w:t>What, if anything, should be checked before using the answer?</w:t>
      </w:r>
    </w:p>
    <w:p>
      <w:pPr/>
      <w:r>
        <w:t xml:space="preserve">1. </w:t>
      </w:r>
      <w:r>
        <w:t>Create five possible titles for a family photo album.</w:t>
      </w:r>
    </w:p>
    <w:p>
      <w:pPr/>
      <w:r>
        <w:t xml:space="preserve">2. </w:t>
      </w:r>
      <w:r>
        <w:t>Compare three insurance plans using the official plan documents.</w:t>
      </w:r>
    </w:p>
    <w:p>
      <w:pPr/>
      <w:r>
        <w:t xml:space="preserve">3. </w:t>
      </w:r>
      <w:r>
        <w:t>Rank job candidates from interview notes.</w:t>
      </w:r>
    </w:p>
    <w:p>
      <w:pPr/>
      <w:r>
        <w:t xml:space="preserve">4. </w:t>
      </w:r>
      <w:r>
        <w:t>Explain a contract clause in plain language.</w:t>
      </w:r>
    </w:p>
    <w:p>
      <w:pPr>
        <w:pStyle w:val="Heading3"/>
      </w:pPr>
      <w:r>
        <w:t>Try it yourself</w:t>
      </w:r>
    </w:p>
    <w:p>
      <w:pPr/>
      <w:r>
        <w:t xml:space="preserve">1. </w:t>
      </w:r>
      <w:r>
        <w:t>Choose the suggested low-risk task or another simple one.</w:t>
      </w:r>
    </w:p>
    <w:p>
      <w:pPr/>
      <w:r>
        <w:t xml:space="preserve">2. </w:t>
      </w:r>
      <w:r>
        <w:t>Open an AI assistant, enter the prompt, and send it; do not include private or sensitive information.</w:t>
      </w:r>
    </w:p>
    <w:p>
      <w:pPr/>
      <w:r>
        <w:t xml:space="preserve">3. </w:t>
      </w:r>
      <w:r>
        <w:t>Read the answer and ask whether AI is appropriate and what a person must still check or decide.</w:t>
      </w:r>
    </w:p>
    <w:p>
      <w:pPr/>
      <w:r>
        <w:t xml:space="preserve">4. </w:t>
      </w:r>
      <w:r>
        <w:t>Return to the course and record the notes below.</w:t>
      </w:r>
    </w:p>
    <w:p>
      <w:pPr/>
      <w:r>
        <w:t>If you cannot use an AI assistant now, read the worked example and write what you would try later. Skip the steps that ask you to open, send or rerun a prompt. Label your notes "supplied example" or "planned test". Describe only what the example shows; if no output is supplied, write what you would look for. Keep checks you performed separate from checks you plan. Do not invent an AI result.</w:t>
      </w:r>
    </w:p>
    <w:p>
      <w:pPr>
        <w:pStyle w:val="Heading4"/>
      </w:pPr>
      <w:r>
        <w:t>Everyday life</w:t>
      </w:r>
    </w:p>
    <w:p>
      <w:pPr/>
      <w:r>
        <w:t>Compare two ordinary options, then identify what information is missing before choosing.</w:t>
      </w:r>
    </w:p>
    <w:p>
      <w:pPr>
        <w:pStyle w:val="Heading4"/>
      </w:pPr>
      <w:r>
        <w:t>Learning</w:t>
      </w:r>
    </w:p>
    <w:p>
      <w:pPr/>
      <w:r>
        <w:t>Ask for an explanation of a familiar topic, then identify one claim you would verify.</w:t>
      </w:r>
    </w:p>
    <w:p>
      <w:pPr>
        <w:pStyle w:val="Heading4"/>
      </w:pPr>
      <w:r>
        <w:t>Work</w:t>
      </w:r>
    </w:p>
    <w:p>
      <w:pPr/>
      <w:r>
        <w:t>Draft a fictional meeting follow-up and name every commitment that requires human confirmation.</w:t>
      </w:r>
    </w:p>
    <w:p>
      <w:pPr/>
      <w:r>
        <w:t xml:space="preserve">On the course website: </w:t>
      </w:r>
      <w:r>
        <w:t>Your response stays in this page and is not saved or sent to RayAI.</w:t>
      </w:r>
    </w:p>
    <w:p>
      <w:pPr/>
      <w:r>
        <w:t>The task I chose:</w:t>
      </w:r>
      <w:r>
        <w:br/>
        <w:t>__________________________________________________________</w:t>
        <w:br/>
        <w:t>__________________________________________________________</w:t>
      </w:r>
    </w:p>
    <w:p>
      <w:pPr/>
      <w:r>
        <w:t>The prompt I tried or plan to try (or a short summary):</w:t>
      </w:r>
      <w:r>
        <w:br/>
        <w:t>__________________________________________________________</w:t>
        <w:br/>
        <w:t>__________________________________________________________</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A check I performed and its result, or a clearly labeled planned check (or write “Not needed”):</w:t>
      </w:r>
      <w:r>
        <w:br/>
        <w:t>__________________________________________________________</w:t>
        <w:br/>
        <w:t>__________________________________________________________</w:t>
      </w:r>
    </w:p>
    <w:p>
      <w:pPr/>
      <w:r>
        <w:t>What I will do next: Use it / Improve the prompt / Check something first / Do not use it:</w:t>
      </w:r>
      <w:r>
        <w:br/>
        <w:t>__________________________________________________________</w:t>
        <w:br/>
        <w:t>__________________________________________________________</w:t>
      </w:r>
    </w:p>
    <w:p>
      <w:pPr>
        <w:pStyle w:val="Heading3"/>
      </w:pPr>
      <w:r>
        <w:t>Check your work</w:t>
      </w:r>
    </w:p>
    <w:p>
      <w:pPr/>
      <w:r>
        <w:rPr>
          <w:b/>
        </w:rPr>
        <w:t>Quick reflection:</w:t>
      </w:r>
      <w:r>
        <w:t xml:space="preserve"> If you tried two prompts, compare their answers: what changed, and did it help? If you tried one prompt, name one change you would test next. Without an AI tool, use the supplied example or your planned prompt and explain what you expect to change; this is a prediction, not a tested improvement.</w:t>
      </w:r>
    </w:p>
    <w:p>
      <w:pPr>
        <w:pStyle w:val="Heading3"/>
      </w:pPr>
      <w:r>
        <w:t>Knowledge check</w:t>
      </w:r>
    </w:p>
    <w:p>
      <w:pPr/>
      <w:r>
        <w:t>Fast Track: answer Questions 1–3. Complete Course: answer Questions 1–4. After you attempt the questions for your path, review the answers and explanations.</w:t>
      </w:r>
    </w:p>
    <w:p>
      <w:pPr/>
      <w:r>
        <w:t xml:space="preserve">On the course website: </w:t>
      </w:r>
      <w:r>
        <w:t>These checks are for practice, not grading. Try each question before reviewing the explanation. Your best point total is saved only in this browser on this device; your choices are not saved or sent to RayAI.</w:t>
      </w:r>
    </w:p>
    <w:p>
      <w:pPr>
        <w:pStyle w:val="Heading3"/>
      </w:pPr>
      <w:r>
        <w:t>1. A clearer prompt produces a polished event plan. What can you reasonably conclude?</w:t>
      </w:r>
    </w:p>
    <w:p>
      <w:pPr/>
      <w:r>
        <w:t xml:space="preserve"> </w:t>
      </w:r>
      <w:r>
        <w:t>A. The plan is more likely to fit the task, but its facts still need checking</w:t>
      </w:r>
    </w:p>
    <w:p>
      <w:pPr/>
      <w:r>
        <w:t xml:space="preserve"> </w:t>
      </w:r>
      <w:r>
        <w:t>B. The plan can be used once its grammar and formatting are checked</w:t>
      </w:r>
    </w:p>
    <w:p>
      <w:pPr/>
      <w:r>
        <w:t xml:space="preserve"> </w:t>
      </w:r>
      <w:r>
        <w:t>C. The added detail establishes that the tool understands local requirements</w:t>
      </w:r>
    </w:p>
    <w:p>
      <w:pPr>
        <w:pStyle w:val="Heading3"/>
      </w:pPr>
      <w:r>
        <w:t>2. A person asks AI whether to change prescribed medication. Which boundary is appropriate?</w:t>
      </w:r>
    </w:p>
    <w:p>
      <w:pPr/>
      <w:r>
        <w:t xml:space="preserve"> </w:t>
      </w:r>
      <w:r>
        <w:t>A. Use AI’s recommendation after comparing it with a second AI response</w:t>
      </w:r>
    </w:p>
    <w:p>
      <w:pPr/>
      <w:r>
        <w:t xml:space="preserve"> </w:t>
      </w:r>
      <w:r>
        <w:t>B. Use AI to prepare questions; leave treatment decisions to the patient and qualified clinician</w:t>
      </w:r>
    </w:p>
    <w:p>
      <w:pPr/>
      <w:r>
        <w:t xml:space="preserve"> </w:t>
      </w:r>
      <w:r>
        <w:t>C. Use AI’s recommendation if the person provides a detailed history</w:t>
      </w:r>
    </w:p>
    <w:p>
      <w:pPr>
        <w:pStyle w:val="Heading3"/>
      </w:pPr>
      <w:r>
        <w:t>3. A model drafts a customer refund email. What must a person check before sending it?</w:t>
      </w:r>
    </w:p>
    <w:p>
      <w:pPr/>
      <w:r>
        <w:t xml:space="preserve"> </w:t>
      </w:r>
      <w:r>
        <w:t>A. Check the recipient and grammar; the model has already checked the policy</w:t>
      </w:r>
    </w:p>
    <w:p>
      <w:pPr/>
      <w:r>
        <w:t xml:space="preserve"> </w:t>
      </w:r>
      <w:r>
        <w:t>B. Check facts, tone, commitments, recipient and authority against the relevant policy</w:t>
      </w:r>
    </w:p>
    <w:p>
      <w:pPr/>
      <w:r>
        <w:t xml:space="preserve"> </w:t>
      </w:r>
      <w:r>
        <w:t>C. Check the tone and send a small sample before reviewing commitments</w:t>
      </w:r>
    </w:p>
    <w:p>
      <w:pPr>
        <w:pStyle w:val="Heading3"/>
      </w:pPr>
      <w:r>
        <w:t>Complete Course reflection — apply the idea to your task</w:t>
      </w:r>
    </w:p>
    <w:p>
      <w:pPr/>
      <w:r>
        <w:rPr>
          <w:b/>
        </w:rPr>
        <w:t>4. Think about your starting task. Who must make the final choice? What could go wrong if the AI answer is incorrect?</w:t>
      </w:r>
    </w:p>
    <w:p>
      <w:pPr/>
      <w:r>
        <w:t xml:space="preserve">On the course website: </w:t>
      </w:r>
      <w:r>
        <w:t>Your response stays in this page and is not saved or sent to RayAI.</w:t>
      </w:r>
    </w:p>
    <w:p>
      <w:pPr/>
      <w:r>
        <w:t>Your answer</w:t>
      </w:r>
      <w:r>
        <w:br/>
        <w:t>__________________________________________________________</w:t>
        <w:br/>
        <w:t>__________________________________________________________</w:t>
      </w:r>
    </w:p>
    <w:p>
      <w:pPr>
        <w:pStyle w:val="Heading4"/>
      </w:pPr>
      <w:r>
        <w:t>Check your learning</w:t>
      </w:r>
    </w:p>
    <w:p>
      <w:pPr/>
      <w:r>
        <w:t>Fast Track — 3/3: continue; 2/3: review the missed idea; 0–1/3: reread and retry the practice. Complete Course — 4/4: continue; 3/4: review; 0–2/4: reread and retry.</w:t>
      </w:r>
    </w:p>
    <w:p>
      <w:pPr>
        <w:pStyle w:val="Heading3"/>
      </w:pPr>
      <w:r>
        <w:t>Module takeaway</w:t>
      </w:r>
    </w:p>
    <w:p>
      <w:pPr/>
      <w:r>
        <w:t>A better prompt can improve direction, but it cannot make AI certain or qualified. Use AI for a first pass, keep sensitive information out, check important claims, and let a person make decisions when consequences matter.</w:t>
      </w:r>
    </w:p>
    <w:p>
      <w:pPr>
        <w:pStyle w:val="Heading3"/>
      </w:pPr>
      <w:r>
        <w:t>Optional deeper learning</w:t>
      </w:r>
    </w:p>
    <w:p>
      <w:pPr>
        <w:pStyle w:val="Heading3"/>
      </w:pPr>
      <w:r>
        <w:t>Optional deeper learning — what can shape an AI response</w:t>
      </w:r>
    </w:p>
    <w:p>
      <w:pPr/>
      <w:r>
        <w:t>A prompt can include text, examples, documents, images, earlier conversation, tool descriptions, and rules for the output.</w:t>
      </w:r>
    </w:p>
    <w:p>
      <w:pPr/>
      <w:r>
        <w:t>An AI system may also follow higher-priority instructions you cannot see.</w:t>
      </w:r>
    </w:p>
    <w:p>
      <w:pPr>
        <w:pStyle w:val="Heading3"/>
      </w:pPr>
      <w:r>
        <w:t>Optional deeper learning — coconut challenge: spot the highest-risk task</w:t>
      </w:r>
    </w:p>
    <w:p>
      <w:pPr/>
      <w:r>
        <w:rPr>
          <w:b/>
        </w:rPr>
        <w:t>Coconut challenge:</w:t>
      </w:r>
      <w:r>
        <w:t xml:space="preserve"> Which task could cause the most harm if the answer is wrong? In one sentence, explain why a confident-sounding AI answer would not be enough.</w:t>
      </w:r>
    </w:p>
    <w:p>
      <w:r>
        <w:br w:type="page"/>
      </w:r>
    </w:p>
    <w:p>
      <w:pPr>
        <w:pStyle w:val="Heading1"/>
      </w:pPr>
      <w:r>
        <w:t>Module 2: Build useful prompts one layer at a time</w:t>
      </w:r>
    </w:p>
    <w:p>
      <w:pPr/>
      <w:r>
        <w:rPr>
          <w:b/>
        </w:rPr>
        <w:t>MODULE 2 | 40 minutes | FAST TRACK CORE + GO DEEPER</w:t>
      </w:r>
    </w:p>
    <w:p>
      <w:pPr>
        <w:pStyle w:val="Heading2"/>
      </w:pPr>
      <w:r>
        <w:t>Build useful prompts one layer at a time</w:t>
      </w:r>
    </w:p>
    <w:p>
      <w:pPr/>
      <w:r>
        <w:rPr>
          <w:b/>
        </w:rPr>
        <w:t>BY THE END</w:t>
      </w:r>
      <w:r>
        <w:t xml:space="preserve"> You will be able to write a useful prompt quickly; add boundaries and quality checks when risk grows; avoid needless prompt complexity.</w:t>
      </w:r>
    </w:p>
    <w:p>
      <w:pPr>
        <w:pStyle w:val="Heading3"/>
      </w:pPr>
      <w:r>
        <w:t>Core idea: start small, strengthen deliberately</w:t>
      </w:r>
    </w:p>
    <w:p>
      <w:pPr/>
      <w:r>
        <w:t>The RayAI framework has seven parts, introduced here in three layers. No earlier framework is required. Use the first layer for ordinary tasks and add the others when ambiguity, consequence, or repeatability increases.</w:t>
      </w:r>
    </w:p>
    <w:tbl>
      <w:tblPr>
        <w:tblW w:type="auto" w:w="0"/>
        <w:tblLayout w:type="fixed"/>
        <w:tblLook w:firstColumn="1" w:firstRow="1" w:lastColumn="0" w:lastRow="0" w:noHBand="0" w:noVBand="1" w:val="04A0"/>
      </w:tblPr>
      <w:tblGrid>
        <w:gridCol w:w="3120"/>
        <w:gridCol w:w="3120"/>
        <w:gridCol w:w="3120"/>
      </w:tblGrid>
      <w:tr>
        <w:trPr>
          <w:cantSplit/>
          <w:tblHeader/>
        </w:trPr>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Layer</w:t>
            </w:r>
          </w:p>
        </w:tc>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Parts</w:t>
            </w:r>
          </w:p>
        </w:tc>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What it solves</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1. Start</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Task + Context + Output</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Makes the requested work and usable result clear.</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2. Strengthen</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Audience + Boundaries</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Controls depth, tone, assumptions, exclusions, and missing information.</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3. Trust</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Purpose + Quality check</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Connects the work to a human decision and defines how to handle evidence and uncertainty.</w:t>
            </w:r>
          </w:p>
        </w:tc>
      </w:tr>
    </w:tbl>
    <w:p/>
    <w:p>
      <w:pPr>
        <w:pStyle w:val="Heading3"/>
      </w:pPr>
      <w:r>
        <w:t>Privacy checkpoint before adding context</w:t>
      </w:r>
    </w:p>
    <w:p>
      <w:pPr/>
      <w:r>
        <w:t>Use fictional, public, redacted or otherwise non-sensitive information. Redacted means private details have been removed, not just covered visually. Share only what the task needs and what you are authorized to disclose. If you are unsure, leave it out or replace it with fictional details.</w:t>
      </w:r>
    </w:p>
    <w:p>
      <w:pPr>
        <w:pStyle w:val="Heading3"/>
      </w:pPr>
      <w:r>
        <w:t>Layer 1 - Start</w:t>
      </w:r>
    </w:p>
    <w:p>
      <w:pPr/>
      <w:r>
        <w:t>• Task: What exact action should the model perform? Use a concrete verb: summarize, compare, draft, classify, extract, explain, critique, or propose.</w:t>
      </w:r>
    </w:p>
    <w:p>
      <w:pPr/>
      <w:r>
        <w:t>• Context: What facts or source material are necessary? Include only information that could change the answer.</w:t>
      </w:r>
    </w:p>
    <w:p>
      <w:pPr/>
      <w:r>
        <w:t>• Output: What form makes the result usable? Specify length, structure, fields, audience level, or tone only when they matter.</w:t>
      </w:r>
    </w:p>
    <w:p>
      <w:pPr/>
      <w:r>
        <w:rPr>
          <w:b/>
        </w:rPr>
        <w:t>START TEMPLATE</w:t>
      </w:r>
    </w:p>
    <w:p>
      <w:pPr/>
      <w:r>
        <w:t>Task: [one primary action]</w:t>
      </w:r>
      <w:r>
        <w:br/>
      </w:r>
      <w:r>
        <w:br/>
        <w:t>Context: [facts or source material that matter]</w:t>
      </w:r>
      <w:r>
        <w:br/>
      </w:r>
      <w:r>
        <w:br/>
        <w:t>Output: [usable format, length, and tone]</w:t>
      </w:r>
    </w:p>
    <w:p>
      <w:pPr>
        <w:pStyle w:val="Heading3"/>
      </w:pPr>
      <w:r>
        <w:t>Layer 2 - Strengthen</w:t>
      </w:r>
    </w:p>
    <w:p>
      <w:pPr/>
      <w:r>
        <w:t>• Audience: Who will use the result, and what do they already know?</w:t>
      </w:r>
    </w:p>
    <w:p>
      <w:pPr/>
      <w:r>
        <w:t>• Boundaries: What must the model not assume, disclose, include, or do? What should happen if a critical fact is missing?</w:t>
      </w:r>
    </w:p>
    <w:p>
      <w:pPr/>
      <w:r>
        <w:rPr>
          <w:b/>
        </w:rPr>
        <w:t>POSITIVE INSTRUCTION</w:t>
      </w:r>
      <w:r>
        <w:t xml:space="preserve"> Describe the desired behavior, not only what to avoid. Pair 'Do not invent dates' with 'Use Needs confirmation when a date is missing.'</w:t>
      </w:r>
    </w:p>
    <w:p>
      <w:pPr>
        <w:pStyle w:val="Heading3"/>
      </w:pPr>
      <w:r>
        <w:t>Layer 3 - Trust</w:t>
      </w:r>
    </w:p>
    <w:p>
      <w:pPr/>
      <w:r>
        <w:t>• Purpose: What outcome or decision will this support? Who owns that decision?</w:t>
      </w:r>
    </w:p>
    <w:p>
      <w:pPr/>
      <w:r>
        <w:t>• Quality check: What should be verified, cited, labeled uncertain, recalculated, or escalated before use?</w:t>
      </w:r>
    </w:p>
    <w:p>
      <w:pPr>
        <w:pStyle w:val="Heading3"/>
      </w:pPr>
      <w:r>
        <w:t>See it: one prompt grows in three layers</w:t>
      </w:r>
    </w:p>
    <w:p>
      <w:pPr/>
      <w:r>
        <w:rPr>
          <w:b/>
        </w:rPr>
        <w:t>Fictional planning notes:</w:t>
      </w:r>
      <w:r>
        <w:t xml:space="preserve"> An event for adult community members has a $600 budget ceiling. Maya offered to contact two possible speakers. The date and venue are not confirmed.</w:t>
      </w:r>
    </w:p>
    <w:p>
      <w:pPr/>
      <w:r>
        <w:rPr>
          <w:b/>
        </w:rPr>
        <w:t>START</w:t>
      </w:r>
    </w:p>
    <w:p>
      <w:pPr/>
      <w:r>
        <w:t>Task: Draft a one-page event outline.</w:t>
      </w:r>
      <w:r>
        <w:br/>
      </w:r>
      <w:r>
        <w:br/>
        <w:t>Context: Use the fictional planning notes above.</w:t>
      </w:r>
      <w:r>
        <w:br/>
      </w:r>
      <w:r>
        <w:br/>
        <w:t>Output: Headings for purpose, audience, agenda, owners, budget, and open questions.</w:t>
      </w:r>
    </w:p>
    <w:p>
      <w:pPr/>
      <w:r>
        <w:rPr>
          <w:b/>
        </w:rPr>
        <w:t>STRENGTHEN</w:t>
      </w:r>
    </w:p>
    <w:p>
      <w:pPr/>
      <w:r>
        <w:t>Audience: Volunteer organizers who did not all attend the meeting.</w:t>
      </w:r>
      <w:r>
        <w:br/>
      </w:r>
      <w:r>
        <w:br/>
        <w:t>Boundaries: Do not invent facts, owners, dates, costs, or venue details. Use 'Needs confirmation' for missing information.</w:t>
      </w:r>
    </w:p>
    <w:p>
      <w:pPr/>
      <w:r>
        <w:rPr>
          <w:b/>
        </w:rPr>
        <w:t>TRUST</w:t>
      </w:r>
    </w:p>
    <w:p>
      <w:pPr/>
      <w:r>
        <w:t>Purpose: Help the organizer decide what must be confirmed before inviting participants.</w:t>
      </w:r>
      <w:r>
        <w:br/>
      </w:r>
      <w:r>
        <w:br/>
        <w:t>Quality check: Separate confirmed facts, assumptions, and open questions. Cross-check every owner, date, and cost against the notes.</w:t>
      </w:r>
    </w:p>
    <w:p>
      <w:pPr>
        <w:pStyle w:val="Heading3"/>
      </w:pPr>
      <w:r>
        <w:t>Roles help with perspective, not authority</w:t>
      </w:r>
    </w:p>
    <w:p>
      <w:pPr/>
      <w:r>
        <w:t>A role such as 'act as an editor' can guide vocabulary or perspective. It does not make the model a licensed professional, a policy owner, or an accountable decision-maker. Prefer a precise task and audience over grand titles such as 'world's best expert.'</w:t>
      </w:r>
    </w:p>
    <w:p>
      <w:pPr/>
      <w:r>
        <w:rPr>
          <w:b/>
        </w:rPr>
        <w:t>DO NOT OVER-ENGINEER</w:t>
      </w:r>
      <w:r>
        <w:t xml:space="preserve"> 'Rewrite this sentence in plain English' may already be complete. A good prompt is sufficiently clear, not maximally long.</w:t>
      </w:r>
    </w:p>
    <w:p>
      <w:pPr>
        <w:pStyle w:val="Heading3"/>
      </w:pPr>
      <w:r>
        <w:t>Fix it</w:t>
      </w:r>
    </w:p>
    <w:p>
      <w:pPr/>
      <w:r>
        <w:rPr>
          <w:b/>
        </w:rPr>
        <w:t>BLOATED PROMPT</w:t>
      </w:r>
    </w:p>
    <w:p>
      <w:pPr/>
      <w:r>
        <w:t>Act as the world's greatest event-planning genius. Think deeply and creatively. Make a perfect, comprehensive, amazing plan with every possible detail. Do not make mistakes. Be concise but exhaustive, friendly but formal, and guarantee the event succeeds.</w:t>
      </w:r>
    </w:p>
    <w:p>
      <w:pPr/>
      <w:r>
        <w:t>Replace the hype and contradictions with a specific Task, relevant Context, usable Output, and one Quality check.</w:t>
      </w:r>
    </w:p>
    <w:p>
      <w:pPr/>
      <w:r>
        <w:t>Your improved prompt:</w:t>
      </w:r>
      <w:r>
        <w:br/>
        <w:t>__________________________________________________________</w:t>
        <w:br/>
        <w:t>__________________________________________________________</w:t>
      </w:r>
    </w:p>
    <w:p>
      <w:pPr/>
      <w:r>
        <w:rPr>
          <w:b/>
        </w:rPr>
        <w:t>COCONUT CHALLENGE</w:t>
      </w:r>
      <w:r>
        <w:t xml:space="preserve"> Remove every instruction that does not change the intended output. The shortest sufficient prompt wins.</w:t>
      </w:r>
    </w:p>
    <w:p>
      <w:pPr>
        <w:pStyle w:val="Heading3"/>
      </w:pPr>
      <w:r>
        <w:t>Try it: practice the skill</w:t>
      </w:r>
    </w:p>
    <w:p>
      <w:pPr/>
      <w:r>
        <w:t>What to do</w:t>
      </w:r>
    </w:p>
    <w:p>
      <w:pPr/>
      <w:r>
        <w:t xml:space="preserve">1. </w:t>
      </w:r>
      <w:r>
        <w:t>Choose the task suggested for this module, or use another simple, low-risk task.</w:t>
      </w:r>
    </w:p>
    <w:p>
      <w:pPr/>
      <w:r>
        <w:t xml:space="preserve">2. </w:t>
      </w:r>
      <w:r>
        <w:t>Open ChatGPT or another AI assistant in a separate tab or window.</w:t>
      </w:r>
    </w:p>
    <w:p>
      <w:pPr/>
      <w:r>
        <w:t xml:space="preserve">3. </w:t>
      </w:r>
      <w:r>
        <w:t>For this module, rewrite your prompt using Task + Context + Output. Add only the details that make the answer more useful.</w:t>
      </w:r>
    </w:p>
    <w:p>
      <w:pPr/>
      <w:r>
        <w:t xml:space="preserve">4. </w:t>
      </w:r>
      <w:r>
        <w:t>Enter your prompt and send it. Do not include private or sensitive information.</w:t>
      </w:r>
    </w:p>
    <w:p>
      <w:pPr/>
      <w:r>
        <w:t xml:space="preserve">5. </w:t>
      </w:r>
      <w:r>
        <w:t>Read the AI answer.</w:t>
      </w:r>
    </w:p>
    <w:p>
      <w:pPr/>
      <w:r>
        <w:t xml:space="preserve">6. </w:t>
      </w:r>
      <w:r>
        <w:t>Return to this course and complete the short notes below.</w:t>
      </w:r>
      <w:r>
        <w:br/>
      </w:r>
      <w:r>
        <w:br/>
        <w:t>If you cannot use an AI assistant now, read the worked example and write what you would try later. Skip the steps that ask you to open, send or rerun a prompt. Label your notes "supplied example" or "planned test". Describe only what the example shows; if no output is supplied, write what you would look for. Keep checks you performed separate from checks you plan. Do not invent an AI result.</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Your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Everyday life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Turn your baseline comparison into a clear Task + Context + Output prompt.</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Learning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Specify the learner level, topic boundaries, and how understanding will be checked.</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Work</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Add audience, missing-information behavior, and a quality check to your fictional meeting task.</w:t>
            </w:r>
          </w:p>
        </w:tc>
      </w:tr>
    </w:tbl>
    <w:p/>
    <w:p>
      <w:pPr/>
      <w:r>
        <w:t>The task I chose:</w:t>
      </w:r>
      <w:r>
        <w:br/>
        <w:t>__________________________________________________________</w:t>
        <w:br/>
        <w:t>__________________________________________________________</w:t>
      </w:r>
    </w:p>
    <w:p>
      <w:pPr/>
      <w:r>
        <w:t>The prompt I tried or plan to try (or a short summary):</w:t>
      </w:r>
      <w:r>
        <w:br/>
        <w:t>__________________________________________________________</w:t>
        <w:br/>
        <w:t>__________________________________________________________</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A check I performed and its result, or a clearly labeled planned check (or write “Not needed”):</w:t>
      </w:r>
      <w:r>
        <w:br/>
        <w:t>__________________________________________________________</w:t>
        <w:br/>
        <w:t>__________________________________________________________</w:t>
      </w:r>
    </w:p>
    <w:p>
      <w:pPr/>
      <w:r>
        <w:t>What I will do next: Use it / Improve the prompt / Check something first / Do not use it:</w:t>
      </w:r>
      <w:r>
        <w:br/>
        <w:t>__________________________________________________________</w:t>
        <w:br/>
        <w:t>__________________________________________________________</w:t>
      </w:r>
    </w:p>
    <w:p>
      <w:pPr/>
      <w:r>
        <w:rPr>
          <w:b/>
        </w:rPr>
        <w:t>QUICK REFLECTION If you tried two prompts, compare their answers: what changed, and did it help? If you tried one prompt, name one change you would test next. Without an AI tool, use the supplied example or your planned prompt and explain what you expect to change; this is a prediction, not a tested improvement.</w:t>
      </w:r>
    </w:p>
    <w:p>
      <w:pPr>
        <w:pStyle w:val="Heading3"/>
      </w:pPr>
      <w:r>
        <w:t>Module 2 test - check before you continue</w:t>
      </w:r>
    </w:p>
    <w:p>
      <w:pPr/>
      <w:r>
        <w:t>Fast Track: answer Questions 1–3. Complete Course: answer Questions 1–4, writing a short response for Question 4. Then review the answer explanations for your path. Explain why your choice fits the situation, not just which letter you chose.</w:t>
      </w:r>
    </w:p>
    <w:p>
      <w:pPr/>
      <w:r>
        <w:t xml:space="preserve">On the course website: </w:t>
      </w:r>
      <w:r>
        <w:t>Your response stays in this page and is not saved or sent to RayAI.</w:t>
      </w:r>
    </w:p>
    <w:p>
      <w:pPr>
        <w:pStyle w:val="Heading3"/>
      </w:pPr>
      <w:r>
        <w:t>1. You need a checklist from fictional event notes. Which starting prompt is most useful?</w:t>
      </w:r>
    </w:p>
    <w:p>
      <w:pPr/>
      <w:r>
        <w:t xml:space="preserve"> </w:t>
      </w:r>
      <w:r>
        <w:t>A. Act as an event organizer and make the notes professional</w:t>
      </w:r>
    </w:p>
    <w:p>
      <w:pPr/>
      <w:r>
        <w:t xml:space="preserve"> </w:t>
      </w:r>
      <w:r>
        <w:t>B. Using these fictional notes, draft a checklist with tasks and open questions</w:t>
      </w:r>
    </w:p>
    <w:p>
      <w:pPr/>
      <w:r>
        <w:t xml:space="preserve"> </w:t>
      </w:r>
      <w:r>
        <w:t>C. Create a detailed plan that covers everything an event might need</w:t>
      </w:r>
    </w:p>
    <w:p>
      <w:pPr>
        <w:pStyle w:val="Heading3"/>
      </w:pPr>
      <w:r>
        <w:t>2. Which instruction most directly addresses an invented deadline?</w:t>
      </w:r>
    </w:p>
    <w:p>
      <w:pPr/>
      <w:r>
        <w:t xml:space="preserve"> </w:t>
      </w:r>
      <w:r>
        <w:t>A. Use the usual deadline for this kind of event</w:t>
      </w:r>
    </w:p>
    <w:p>
      <w:pPr/>
      <w:r>
        <w:t xml:space="preserve"> </w:t>
      </w:r>
      <w:r>
        <w:t>B. Do not invent dates; label missing dates as “Needs confirmation”</w:t>
      </w:r>
    </w:p>
    <w:p>
      <w:pPr/>
      <w:r>
        <w:t xml:space="preserve"> </w:t>
      </w:r>
      <w:r>
        <w:t>C. Give a tentative date and format it like the confirmed dates</w:t>
      </w:r>
    </w:p>
    <w:p>
      <w:pPr>
        <w:pStyle w:val="Heading3"/>
      </w:pPr>
      <w:r>
        <w:t>3. What should you do when a critical input is missing?</w:t>
      </w:r>
    </w:p>
    <w:p>
      <w:pPr/>
      <w:r>
        <w:t xml:space="preserve"> </w:t>
      </w:r>
      <w:r>
        <w:t>A. Use a typical value and let the reader notice whether it fits</w:t>
      </w:r>
    </w:p>
    <w:p>
      <w:pPr/>
      <w:r>
        <w:t xml:space="preserve"> </w:t>
      </w:r>
      <w:r>
        <w:t>B. Ask a concise clarification or state the gap before proceeding</w:t>
      </w:r>
    </w:p>
    <w:p>
      <w:pPr/>
      <w:r>
        <w:t xml:space="preserve"> </w:t>
      </w:r>
      <w:r>
        <w:t>C. Complete the recommendation first and add a general disclaimer</w:t>
      </w:r>
    </w:p>
    <w:p>
      <w:pPr/>
      <w:r>
        <w:rPr>
          <w:b/>
        </w:rPr>
        <w:t>4. Rewrite your starting prompt. Include: (1) what you want the AI to do, (2) the facts it needs, and (3) what the answer should look like.</w:t>
      </w:r>
    </w:p>
    <w:p>
      <w:pPr/>
      <w:r>
        <w:t>Your answer</w:t>
      </w:r>
      <w:r>
        <w:br/>
        <w:t>__________________________________________________________</w:t>
        <w:br/>
        <w:t>__________________________________________________________</w:t>
      </w:r>
    </w:p>
    <w:p>
      <w:pPr/>
      <w:r>
        <w:rPr>
          <w:b/>
        </w:rPr>
        <w:t>CHECK YOUR LEARNING Use the answer key at the end. Give yourself one point for each answer that matches the explanation. For Question 4, compare your response with “What a good answer includes.” Fast Track: 3/3: continue; 2/3: review the missed idea; 0–1/3: reread and retry. Complete Course: 4/4: continue. 3/4: review the missed idea, then continue. 0–2/4: reread the module and try the practice activity again.</w:t>
      </w:r>
    </w:p>
    <w:p>
      <w:r>
        <w:br w:type="page"/>
      </w:r>
    </w:p>
    <w:p>
      <w:pPr>
        <w:pStyle w:val="Heading1"/>
      </w:pPr>
      <w:r>
        <w:t>Module 3: Give useful context, sources, examples, and media</w:t>
      </w:r>
    </w:p>
    <w:p>
      <w:pPr/>
      <w:r>
        <w:rPr>
          <w:b/>
        </w:rPr>
        <w:t>MODULE 3 | 35 minutes | FAST TRACK CORE + GO DEEPER</w:t>
      </w:r>
    </w:p>
    <w:p>
      <w:pPr>
        <w:pStyle w:val="Heading2"/>
      </w:pPr>
      <w:r>
        <w:t>Give useful context, sources, examples, and media</w:t>
      </w:r>
    </w:p>
    <w:p>
      <w:pPr/>
      <w:r>
        <w:rPr>
          <w:b/>
        </w:rPr>
        <w:t>BY THE END</w:t>
      </w:r>
      <w:r>
        <w:t xml:space="preserve"> You will be able to reduce guessing with relevant context; ground answers in supplied sources; prompt effectively with documents and images.</w:t>
      </w:r>
    </w:p>
    <w:p>
      <w:pPr>
        <w:pStyle w:val="Heading3"/>
      </w:pPr>
      <w:r>
        <w:t>Privacy checkpoint before sharing sources or media</w:t>
      </w:r>
    </w:p>
    <w:p>
      <w:pPr/>
      <w:r>
        <w:t>Use fictional, public, redacted or otherwise non-sensitive information. Redacted means private details have been removed, not just covered visually. Share only what the task needs and what you are authorized to disclose. If you are unsure, leave it out or replace it with fictional details.</w:t>
      </w:r>
    </w:p>
    <w:p>
      <w:pPr/>
      <w:r>
        <w:t>Before uploading a document, image or recording, check for names, account details, faces, background information and hidden comments. Cropping or covering text may leave recoverable information. For practice, use a fictional sample or a small, checked public excerpt. Module 6 explains the fuller privacy and safety checks.</w:t>
      </w:r>
    </w:p>
    <w:p>
      <w:pPr>
        <w:pStyle w:val="Heading3"/>
      </w:pPr>
      <w:r>
        <w:t>Core idea: context should change the answer</w:t>
      </w:r>
    </w:p>
    <w:p>
      <w:pPr/>
      <w:r>
        <w:t>Useful context includes facts, definitions, source material, prior decisions, constraints, and examples that a capable person would need. Noise makes a prompt longer without improving the task. More context is not automatically better context.</w:t>
      </w:r>
    </w:p>
    <w:p>
      <w:pPr/>
      <w:r>
        <w:t>• Tell the model whether it may use general knowledge, must use only supplied sources, or should search current authoritative sources if the tool supports it.</w:t>
      </w:r>
    </w:p>
    <w:p>
      <w:pPr/>
      <w:r>
        <w:t>• Label instructions and source material clearly so they are not confused.</w:t>
      </w:r>
    </w:p>
    <w:p>
      <w:pPr/>
      <w:r>
        <w:t>• State what to do when the answer is absent, ambiguous, or contradictory.</w:t>
      </w:r>
    </w:p>
    <w:p>
      <w:pPr/>
      <w:r>
        <w:t>• Start a fresh conversation or restate the current brief when old context has become stale or conflicting.</w:t>
      </w:r>
    </w:p>
    <w:p>
      <w:pPr/>
      <w:r>
        <w:t>• Check whether the tool is using saved memory, prior chats, connected files, or retrieved content that could influence the answer beyond the text you just entered.</w:t>
      </w:r>
    </w:p>
    <w:p>
      <w:pPr/>
      <w:r>
        <w:rPr>
          <w:b/>
        </w:rPr>
        <w:t>SOURCE-GROUNDED TEMPLATE</w:t>
      </w:r>
    </w:p>
    <w:p>
      <w:pPr/>
      <w:r>
        <w:t>The &lt;source&gt; and &lt;/source&gt; tags mark the beginning and end of your source material. Replace [Authorized source material] with text you are allowed to share, leaving the tags in place. For example: &lt;source&gt;Budget ceiling: $600.&lt;/source&gt;. Replace [Your question] with your question. The tags organize the text; they are not a security barrier.</w:t>
      </w:r>
    </w:p>
    <w:p>
      <w:pPr/>
      <w:r>
        <w:t>Task: Answer the question using only the material inside &lt;source&gt; tags.</w:t>
      </w:r>
      <w:r>
        <w:br/>
      </w:r>
      <w:r>
        <w:br/>
        <w:t>Quality check: Cite the section supporting each important factual claim. If the source does not establish the answer, say 'Not established in the supplied source.' Do not fill gaps from memory.</w:t>
      </w:r>
      <w:r>
        <w:br/>
      </w:r>
      <w:r>
        <w:br/>
        <w:t>&lt;source&gt;</w:t>
      </w:r>
      <w:r>
        <w:br/>
      </w:r>
      <w:r>
        <w:br/>
        <w:t>[Authorized source material]</w:t>
      </w:r>
      <w:r>
        <w:br/>
      </w:r>
      <w:r>
        <w:br/>
        <w:t>&lt;/source&gt;</w:t>
      </w:r>
      <w:r>
        <w:br/>
      </w:r>
      <w:r>
        <w:br/>
        <w:t>Question: [Your question]</w:t>
      </w:r>
    </w:p>
    <w:p>
      <w:pPr/>
      <w:r>
        <w:rPr>
          <w:b/>
        </w:rPr>
        <w:t>SECURITY BOUNDARY</w:t>
      </w:r>
      <w:r>
        <w:t xml:space="preserve"> Headings, tags, and delimiters improve organization. They do not neutralize malicious instructions inside an untrusted webpage, email, document, or image.</w:t>
      </w:r>
    </w:p>
    <w:p>
      <w:pPr>
        <w:pStyle w:val="Heading3"/>
      </w:pPr>
      <w:r>
        <w:t>Zero-shot and few-shot prompting</w:t>
      </w:r>
    </w:p>
    <w:p>
      <w:pPr/>
      <w:r>
        <w:t>Zero-shot means giving instructions without an example. Try it first when the task is straightforward. Few-shot means adding one or more input-output examples. Use examples when you need a specific pattern, tone, classification rule, or edge-case behavior.</w:t>
      </w:r>
    </w:p>
    <w:p>
      <w:pPr/>
      <w:r>
        <w:t>• Choose examples that match the real task and include meaningful variation.</w:t>
      </w:r>
    </w:p>
    <w:p>
      <w:pPr/>
      <w:r>
        <w:t>• Show missing-value behavior explicitly, such as “Not provided” or “Needs confirmation”.</w:t>
      </w:r>
    </w:p>
    <w:p>
      <w:pPr/>
      <w:r>
        <w:t>• Remove private, copyrighted, or restricted material you are not permitted to provide.</w:t>
      </w:r>
    </w:p>
    <w:p>
      <w:pPr/>
      <w:r>
        <w:t>• If examples conflict with instructions, the output may become inconsistent. Reconcile them before testing.</w:t>
      </w:r>
    </w:p>
    <w:p>
      <w:pPr>
        <w:pStyle w:val="Heading3"/>
      </w:pPr>
      <w:r>
        <w:t>Multimodal prompting</w:t>
      </w:r>
    </w:p>
    <w:p>
      <w:pPr/>
      <w:r>
        <w:t>A prompt may include an image, screenshot, diagram, audio clip, video, or document. State what the model should inspect, what it should ignore, and how the answer will be used. Visual recognition and optical character recognition (OCR, turning text in an image into editable text) can be wrong, so verify names, numbers, labels, and small text.</w:t>
      </w:r>
    </w:p>
    <w:p>
      <w:pPr/>
      <w:r>
        <w:rPr>
          <w:b/>
        </w:rPr>
        <w:t>LANGUAGE CHECK</w:t>
      </w:r>
      <w:r>
        <w:t xml:space="preserve"> When translating or simplifying, ask the model to preserve defined terms, numbers, cautions, and uncertainty. A fluent translation can still change meaning.</w:t>
      </w:r>
    </w:p>
    <w:p>
      <w:pPr/>
      <w:r>
        <w:rPr>
          <w:b/>
        </w:rPr>
        <w:t>SCREENSHOT TEMPLATE</w:t>
      </w:r>
    </w:p>
    <w:p>
      <w:pPr/>
      <w:r>
        <w:t>Inspect the attached screenshot.</w:t>
      </w:r>
      <w:r>
        <w:br/>
      </w:r>
      <w:r>
        <w:br/>
        <w:t>Task: Transcribe the visible error message exactly, then identify the three interface elements nearest it.</w:t>
      </w:r>
      <w:r>
        <w:br/>
      </w:r>
      <w:r>
        <w:br/>
        <w:t>Boundaries: Do not infer settings or content that are not visible.</w:t>
      </w:r>
      <w:r>
        <w:br/>
      </w:r>
      <w:r>
        <w:br/>
        <w:t>Output: Exact transcription, observed elements, and questions for anything unclear.</w:t>
      </w:r>
    </w:p>
    <w:p>
      <w:pPr>
        <w:pStyle w:val="Heading3"/>
      </w:pPr>
      <w:r>
        <w:t>See it: grounding the event plan</w:t>
      </w:r>
    </w:p>
    <w:p>
      <w:pPr/>
      <w:r>
        <w:rPr>
          <w:b/>
        </w:rPr>
        <w:t>PLANNING NOTES</w:t>
      </w:r>
    </w:p>
    <w:p>
      <w:pPr/>
      <w:r>
        <w:t>Confirmed: The event is intended for adult community members. Budget ceiling: $600. Maya offered to contact two possible speakers.</w:t>
      </w:r>
      <w:r>
        <w:br/>
      </w:r>
      <w:r>
        <w:br/>
        <w:t>Not confirmed: Date, venue, accessibility features, participant capacity, and final agenda.</w:t>
      </w:r>
    </w:p>
    <w:p>
      <w:pPr/>
      <w:r>
        <w:rPr>
          <w:b/>
        </w:rPr>
        <w:t>GROUNDED TASK</w:t>
      </w:r>
    </w:p>
    <w:p>
      <w:pPr/>
      <w:r>
        <w:t>Using only the planning notes, create a draft event checklist. Use three labels: Confirmed, Needs confirmation, and Proposed. Do not convert a proposal into a commitment. Cite the exact note supporting each confirmed owner, cost, or constraint.</w:t>
      </w:r>
    </w:p>
    <w:p>
      <w:pPr/>
      <w:r>
        <w:rPr>
          <w:b/>
        </w:rPr>
        <w:t>WHAT CHANGED</w:t>
      </w:r>
      <w:r>
        <w:t xml:space="preserve"> The model now has a bounded evidence set, a vocabulary for missing information, and an explicit rule against turning suggestions into commitments.</w:t>
      </w:r>
    </w:p>
    <w:p>
      <w:pPr>
        <w:pStyle w:val="Heading3"/>
      </w:pPr>
      <w:r>
        <w:t>Spot it</w:t>
      </w:r>
    </w:p>
    <w:p>
      <w:pPr/>
      <w:r>
        <w:t>Write one label beside each line below: Instruction (what the AI should do), Source (a fact to use), Example (a model to copy), or Noise (words that do not help).</w:t>
      </w:r>
    </w:p>
    <w:p>
      <w:pPr/>
      <w:r>
        <w:t>1. Return a three-column table.</w:t>
      </w:r>
    </w:p>
    <w:p>
      <w:pPr/>
      <w:r>
        <w:t>2. The budget ceiling is $600.</w:t>
      </w:r>
    </w:p>
    <w:p>
      <w:pPr/>
      <w:r>
        <w:t>3. A sample confirmed row should read: Budget | $600 maximum | Planning note 2.</w:t>
      </w:r>
    </w:p>
    <w:p>
      <w:pPr/>
      <w:r>
        <w:t>4. You are brilliant and always exceed expectations.</w:t>
      </w:r>
    </w:p>
    <w:p>
      <w:pPr>
        <w:pStyle w:val="Heading3"/>
      </w:pPr>
      <w:r>
        <w:t>Try it: practice the skill</w:t>
      </w:r>
    </w:p>
    <w:p>
      <w:pPr/>
      <w:r>
        <w:t>What to do</w:t>
      </w:r>
    </w:p>
    <w:p>
      <w:pPr/>
      <w:r>
        <w:t xml:space="preserve">1. </w:t>
      </w:r>
      <w:r>
        <w:t>Choose the task suggested for this module, or use another simple, low-risk task.</w:t>
      </w:r>
    </w:p>
    <w:p>
      <w:pPr/>
      <w:r>
        <w:t xml:space="preserve">2. </w:t>
      </w:r>
      <w:r>
        <w:t>Open ChatGPT or another AI assistant in a separate tab or window.</w:t>
      </w:r>
    </w:p>
    <w:p>
      <w:pPr/>
      <w:r>
        <w:t xml:space="preserve">3. </w:t>
      </w:r>
      <w:r>
        <w:t>For this module, add the facts or source material the AI needs. Tell it clearly what to do when information is missing.</w:t>
      </w:r>
    </w:p>
    <w:p>
      <w:pPr/>
      <w:r>
        <w:t xml:space="preserve">4. </w:t>
      </w:r>
      <w:r>
        <w:t>Enter your prompt and send it. Do not include private or sensitive information.</w:t>
      </w:r>
    </w:p>
    <w:p>
      <w:pPr/>
      <w:r>
        <w:t xml:space="preserve">5. </w:t>
      </w:r>
      <w:r>
        <w:t>Read the AI answer.</w:t>
      </w:r>
    </w:p>
    <w:p>
      <w:pPr/>
      <w:r>
        <w:t xml:space="preserve">6. </w:t>
      </w:r>
      <w:r>
        <w:t>Return to this course and complete the short notes below.</w:t>
      </w:r>
      <w:r>
        <w:br/>
      </w:r>
      <w:r>
        <w:br/>
        <w:t>If you cannot use an AI assistant now, read the worked example and write what you would try later. Skip the steps that ask you to open, send or rerun a prompt. Label your notes "supplied example" or "planned test". Describe only what the example shows; if no output is supplied, write what you would look for. Keep checks you performed separate from checks you plan. Do not invent an AI result.</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Your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Everyday life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Provide only the facts that could change your comparison and require missing facts to be labeled.</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Learning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Attach or paste a short authorized source and ask for claims linked to specific passages.</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Work</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Use fictional notes as the only source and show one example of the desired action-item format.</w:t>
            </w:r>
          </w:p>
        </w:tc>
      </w:tr>
    </w:tbl>
    <w:p/>
    <w:p>
      <w:pPr/>
      <w:r>
        <w:t>The task I chose:</w:t>
      </w:r>
      <w:r>
        <w:br/>
        <w:t>__________________________________________________________</w:t>
        <w:br/>
        <w:t>__________________________________________________________</w:t>
      </w:r>
    </w:p>
    <w:p>
      <w:pPr/>
      <w:r>
        <w:t>The prompt I tried or plan to try (or a short summary):</w:t>
      </w:r>
      <w:r>
        <w:br/>
        <w:t>__________________________________________________________</w:t>
        <w:br/>
        <w:t>__________________________________________________________</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A check I performed and its result, or a clearly labeled planned check (or write “Not needed”):</w:t>
      </w:r>
      <w:r>
        <w:br/>
        <w:t>__________________________________________________________</w:t>
        <w:br/>
        <w:t>__________________________________________________________</w:t>
      </w:r>
    </w:p>
    <w:p>
      <w:pPr/>
      <w:r>
        <w:t>What I will do next: Use it / Improve the prompt / Check something first / Do not use it:</w:t>
      </w:r>
      <w:r>
        <w:br/>
        <w:t>__________________________________________________________</w:t>
        <w:br/>
        <w:t>__________________________________________________________</w:t>
      </w:r>
    </w:p>
    <w:p>
      <w:pPr/>
      <w:r>
        <w:rPr>
          <w:b/>
        </w:rPr>
        <w:t>QUICK REFLECTION If you tried two prompts, compare their answers: what changed, and did it help? If you tried one prompt, name one change you would test next. Without an AI tool, use the supplied example or your planned prompt and explain what you expect to change; this is a prediction, not a tested improvement.</w:t>
      </w:r>
    </w:p>
    <w:p>
      <w:pPr>
        <w:pStyle w:val="Heading3"/>
      </w:pPr>
      <w:r>
        <w:t>Module 3 test - check before you continue</w:t>
      </w:r>
    </w:p>
    <w:p>
      <w:pPr/>
      <w:r>
        <w:t>Fast Track: answer Questions 1–3. Complete Course: answer Questions 1–4, writing a short response for Question 4. Then review the answer explanations for your path. Explain why your choice fits the situation, not just which letter you chose.</w:t>
      </w:r>
    </w:p>
    <w:p>
      <w:pPr/>
      <w:r>
        <w:t xml:space="preserve">On the course website: </w:t>
      </w:r>
      <w:r>
        <w:t>Your response stays in this page and is not saved or sent to RayAI.</w:t>
      </w:r>
    </w:p>
    <w:p>
      <w:pPr>
        <w:pStyle w:val="Heading3"/>
      </w:pPr>
      <w:r>
        <w:t>1. A supplied source does not contain the requested answer. What should the model do?</w:t>
      </w:r>
    </w:p>
    <w:p>
      <w:pPr/>
      <w:r>
        <w:t xml:space="preserve"> </w:t>
      </w:r>
      <w:r>
        <w:t>A. Use general knowledge to make the source summary more complete</w:t>
      </w:r>
    </w:p>
    <w:p>
      <w:pPr/>
      <w:r>
        <w:t xml:space="preserve"> </w:t>
      </w:r>
      <w:r>
        <w:t>B. State that the answer is not established in the supplied source</w:t>
      </w:r>
    </w:p>
    <w:p>
      <w:pPr/>
      <w:r>
        <w:t xml:space="preserve"> </w:t>
      </w:r>
      <w:r>
        <w:t>C. Infer the answer from a similar example without changing the source label</w:t>
      </w:r>
    </w:p>
    <w:p>
      <w:pPr>
        <w:pStyle w:val="Heading3"/>
      </w:pPr>
      <w:r>
        <w:t>2. Your summaries keep changing format. When would adding examples help?</w:t>
      </w:r>
    </w:p>
    <w:p>
      <w:pPr/>
      <w:r>
        <w:t xml:space="preserve"> </w:t>
      </w:r>
      <w:r>
        <w:t>A. Show a representative summary and an example with missing information</w:t>
      </w:r>
    </w:p>
    <w:p>
      <w:pPr/>
      <w:r>
        <w:t xml:space="preserve"> </w:t>
      </w:r>
      <w:r>
        <w:t>B. Add several polished summaries from unrelated tasks</w:t>
      </w:r>
    </w:p>
    <w:p>
      <w:pPr/>
      <w:r>
        <w:t xml:space="preserve"> </w:t>
      </w:r>
      <w:r>
        <w:t>C. Add an example containing every available detail</w:t>
      </w:r>
    </w:p>
    <w:p>
      <w:pPr>
        <w:pStyle w:val="Heading3"/>
      </w:pPr>
      <w:r>
        <w:t>3. What is the best instruction for a screenshot task?</w:t>
      </w:r>
    </w:p>
    <w:p>
      <w:pPr/>
      <w:r>
        <w:t xml:space="preserve"> </w:t>
      </w:r>
      <w:r>
        <w:t>A. Describe the likely cause from the appearance of the screenshot</w:t>
      </w:r>
    </w:p>
    <w:p>
      <w:pPr/>
      <w:r>
        <w:t xml:space="preserve"> </w:t>
      </w:r>
      <w:r>
        <w:t>B. Extract the visible error and nearest three interface elements; mark unreadable text and do not infer hidden settings</w:t>
      </w:r>
    </w:p>
    <w:p>
      <w:pPr/>
      <w:r>
        <w:t xml:space="preserve"> </w:t>
      </w:r>
      <w:r>
        <w:t>C. List all possible fixes before transcribing the error</w:t>
      </w:r>
    </w:p>
    <w:p>
      <w:pPr/>
      <w:r>
        <w:rPr>
          <w:b/>
        </w:rPr>
        <w:t>4. Add a source rule to your starting prompt: name what information the AI may use and what it should say when that information does not contain the answer.</w:t>
      </w:r>
    </w:p>
    <w:p>
      <w:pPr/>
      <w:r>
        <w:t>Your answer</w:t>
      </w:r>
      <w:r>
        <w:br/>
        <w:t>__________________________________________________________</w:t>
        <w:br/>
        <w:t>__________________________________________________________</w:t>
      </w:r>
    </w:p>
    <w:p>
      <w:pPr/>
      <w:r>
        <w:rPr>
          <w:b/>
        </w:rPr>
        <w:t>CHECK YOUR LEARNING Use the answer key at the end. Give yourself one point for each answer that matches the explanation. For Question 4, compare your response with “What a good answer includes.” Fast Track: 3/3: continue; 2/3: review the missed idea; 0–1/3: reread and retry. Complete Course: 4/4: continue. 3/4: review the missed idea, then continue. 0–2/4: reread the module and try the practice activity again.</w:t>
      </w:r>
    </w:p>
    <w:p>
      <w:r>
        <w:br w:type="page"/>
      </w:r>
    </w:p>
    <w:p>
      <w:pPr>
        <w:pStyle w:val="Heading1"/>
      </w:pPr>
      <w:r>
        <w:t>Module 4: Shape complex work and improve it</w:t>
      </w:r>
    </w:p>
    <w:p>
      <w:pPr/>
      <w:r>
        <w:rPr>
          <w:b/>
        </w:rPr>
        <w:t>MODULE 4 | 40 minutes | FAST TRACK CORE + GO DEEPER</w:t>
      </w:r>
    </w:p>
    <w:p>
      <w:pPr>
        <w:pStyle w:val="Heading2"/>
      </w:pPr>
      <w:r>
        <w:t>Shape complex work and improve it</w:t>
      </w:r>
    </w:p>
    <w:p>
      <w:pPr/>
      <w:r>
        <w:rPr>
          <w:b/>
        </w:rPr>
        <w:t>BY THE END</w:t>
      </w:r>
      <w:r>
        <w:t xml:space="preserve"> You will be able to decompose complex work; use examples and formats purposefully; revise prompts based on observed failures.</w:t>
      </w:r>
    </w:p>
    <w:p>
      <w:pPr>
        <w:pStyle w:val="Heading3"/>
      </w:pPr>
      <w:r>
        <w:t>Core idea: complexity needs structure, not incantations</w:t>
      </w:r>
    </w:p>
    <w:p>
      <w:pPr/>
      <w:r>
        <w:t>When a task contains several different kinds of work, separate them into stages. Each stage should produce something a person can inspect before the next stage begins. One prompt can contain multiple steps, but one primary deliverable remains a strong default.</w:t>
      </w:r>
    </w:p>
    <w:p>
      <w:pPr/>
      <w:r>
        <w:t>1. Clarify: ask concise questions when a missing input would materially change the answer.</w:t>
      </w:r>
    </w:p>
    <w:p>
      <w:pPr/>
      <w:r>
        <w:t>2. Analyze: extract facts, constraints, themes, or options before writing a recommendation.</w:t>
      </w:r>
    </w:p>
    <w:p>
      <w:pPr/>
      <w:r>
        <w:t>3. Draft: create the requested artifact using the approved evidence and structure.</w:t>
      </w:r>
    </w:p>
    <w:p>
      <w:pPr/>
      <w:r>
        <w:t>4. Review: test the draft against explicit success criteria.</w:t>
      </w:r>
    </w:p>
    <w:p>
      <w:pPr/>
      <w:r>
        <w:t>5. Revise: change the smallest instruction that addresses the diagnosed problem.</w:t>
      </w:r>
    </w:p>
    <w:p>
      <w:pPr>
        <w:pStyle w:val="Heading3"/>
      </w:pPr>
      <w:r>
        <w:t>Use output structure intentionally</w:t>
      </w:r>
    </w:p>
    <w:p>
      <w:pPr/>
      <w:r>
        <w:t>Specify a list, table, outline, email, checklist, schema (a defined set of fields), or narrative when the form matters. Do not request a table simply because it looks organized; use it when rows share comparable fields.</w:t>
      </w:r>
    </w:p>
    <w:p>
      <w:pPr/>
      <w:r>
        <w:rPr>
          <w:b/>
        </w:rPr>
        <w:t>COMPARISON TEMPLATE</w:t>
      </w:r>
    </w:p>
    <w:p>
      <w:pPr/>
      <w:r>
        <w:t>Compare [options] using only these criteria: [criteria].</w:t>
      </w:r>
      <w:r>
        <w:br/>
      </w:r>
      <w:r>
        <w:br/>
        <w:t>For each criterion, show the evidence, any missing information, and the practical trade-off.</w:t>
      </w:r>
      <w:r>
        <w:br/>
      </w:r>
      <w:r>
        <w:br/>
        <w:t>Do not declare a winner if a decision-critical fact is missing.</w:t>
      </w:r>
      <w:r>
        <w:br/>
      </w:r>
      <w:r>
        <w:br/>
        <w:t>End with: Best fit if..., Not a fit if..., and What to verify next.</w:t>
      </w:r>
    </w:p>
    <w:p>
      <w:pPr>
        <w:pStyle w:val="Heading3"/>
      </w:pPr>
      <w:r>
        <w:t>Ask for inspectable work, not hidden reasoning</w:t>
      </w:r>
    </w:p>
    <w:p>
      <w:pPr/>
      <w:r>
        <w:t>Different model families handle reasoning prompts differently. Asking a model to reveal hidden chain-of-thought is not necessary and may not improve performance. Ask instead for a concise rationale, material assumptions, evidence used, visible calculations, alternatives considered, and unresolved uncertainty.</w:t>
      </w:r>
    </w:p>
    <w:p>
      <w:pPr/>
      <w:r>
        <w:rPr>
          <w:b/>
        </w:rPr>
        <w:t>MODEL VARIATION</w:t>
      </w:r>
      <w:r>
        <w:t xml:space="preserve"> A technique that helps one model or version may not help another. Begin with direct instructions, test the actual result, and add complexity only when it fixes a measured failure.</w:t>
      </w:r>
    </w:p>
    <w:p>
      <w:pPr>
        <w:pStyle w:val="Heading3"/>
      </w:pPr>
      <w:r>
        <w:t>See it: a staged event workflow</w:t>
      </w:r>
    </w:p>
    <w:p>
      <w:pPr/>
      <w:r>
        <w:rPr>
          <w:b/>
        </w:rPr>
        <w:t>STAGE 1 - EXTRACT</w:t>
      </w:r>
    </w:p>
    <w:p>
      <w:pPr/>
      <w:r>
        <w:t>From the notes, extract confirmed facts, proposed ideas, owners, constraints, and unanswered questions. Do not create a plan yet.</w:t>
      </w:r>
    </w:p>
    <w:p>
      <w:pPr/>
      <w:r>
        <w:rPr>
          <w:b/>
        </w:rPr>
        <w:t>STAGE 2 - PLAN</w:t>
      </w:r>
    </w:p>
    <w:p>
      <w:pPr/>
      <w:r>
        <w:t>Using the reviewed Stage 1 list, draft a one-page plan. Keep unconfirmed items visibly labeled.</w:t>
      </w:r>
    </w:p>
    <w:p>
      <w:pPr/>
      <w:r>
        <w:rPr>
          <w:b/>
        </w:rPr>
        <w:t>STAGE 3 - REVIEW</w:t>
      </w:r>
    </w:p>
    <w:p>
      <w:pPr/>
      <w:r>
        <w:t>Check the plan against these criteria: no invented commitments, budget ceiling visible, accessibility gap visible, every owner traceable to the notes, and next decisions clearly listed.</w:t>
      </w:r>
    </w:p>
    <w:p>
      <w:pPr/>
      <w:r>
        <w:rPr>
          <w:b/>
        </w:rPr>
        <w:t>STAGE 4 - REVISE</w:t>
      </w:r>
    </w:p>
    <w:p>
      <w:pPr/>
      <w:r>
        <w:t>Revise only the issues identified in Stage 3. Preserve verified facts and clearly label every remaining gap.</w:t>
      </w:r>
    </w:p>
    <w:p>
      <w:pPr>
        <w:pStyle w:val="Heading3"/>
      </w:pPr>
      <w:r>
        <w:t>Improve one dimension at a time</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Observed failure</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Targeted revision</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Too generic</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Add the missing audience, decision, or source facts.</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Wrong structure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Specify fields or show one correct example.</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Invented information</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Constrain the source and define missing-value behavior.</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Too long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Set a length, priority order, and what to omit.</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Ignored a constraint</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Move the constraint next to the task and test it with a representative case.</w:t>
            </w:r>
          </w:p>
        </w:tc>
      </w:tr>
    </w:tbl>
    <w:p/>
    <w:p>
      <w:pPr/>
      <w:r>
        <w:rPr>
          <w:b/>
        </w:rPr>
        <w:t>COCONUT CHALLENGE</w:t>
      </w:r>
      <w:r>
        <w:t xml:space="preserve"> Do not rewrite the entire prompt. Name one failure, change one instruction, rerun, and compare. Learning comes from seeing cause and effect.</w:t>
      </w:r>
    </w:p>
    <w:p>
      <w:pPr>
        <w:pStyle w:val="Heading3"/>
      </w:pPr>
      <w:r>
        <w:t>Try it: practice the skill</w:t>
      </w:r>
    </w:p>
    <w:p>
      <w:pPr/>
      <w:r>
        <w:t>What to do</w:t>
      </w:r>
    </w:p>
    <w:p>
      <w:pPr/>
      <w:r>
        <w:t xml:space="preserve">1. </w:t>
      </w:r>
      <w:r>
        <w:t>Choose the task suggested for this module, or use another simple, low-risk task.</w:t>
      </w:r>
    </w:p>
    <w:p>
      <w:pPr/>
      <w:r>
        <w:t xml:space="preserve">2. </w:t>
      </w:r>
      <w:r>
        <w:t>Open ChatGPT or another AI assistant in a separate tab or window.</w:t>
      </w:r>
    </w:p>
    <w:p>
      <w:pPr/>
      <w:r>
        <w:t xml:space="preserve">3. </w:t>
      </w:r>
      <w:r>
        <w:t>Enter your prompt and send it. Do not include private or sensitive information.</w:t>
      </w:r>
    </w:p>
    <w:p>
      <w:pPr/>
      <w:r>
        <w:t xml:space="preserve">4. </w:t>
      </w:r>
      <w:r>
        <w:t>Read the AI answer.</w:t>
      </w:r>
    </w:p>
    <w:p>
      <w:pPr/>
      <w:r>
        <w:t xml:space="preserve">5. </w:t>
      </w:r>
      <w:r>
        <w:t xml:space="preserve">For this module, identify one problem in the answer. Change one instruction to address that problem, then run the revised prompt. Without an AI tool, use the flawed initial output in the </w:t>
      </w:r>
      <w:r>
        <w:t>worked capstone example</w:t>
      </w:r>
      <w:r>
        <w:t>: diagnose the speaker assignment, write your revision, and predict what should change. Compare that prediction with the supplied corrected output; label it example analysis, not your own run.</w:t>
      </w:r>
    </w:p>
    <w:p>
      <w:pPr/>
      <w:r>
        <w:t xml:space="preserve">6. </w:t>
      </w:r>
      <w:r>
        <w:t>Return to this course and complete the short notes below.</w:t>
      </w:r>
      <w:r>
        <w:br/>
      </w:r>
      <w:r>
        <w:br/>
        <w:t>If you cannot use an AI assistant now, read the worked example and write what you would try later. Skip the steps that ask you to open, send or rerun a prompt. Label your notes "supplied example" or "planned test". Describe only what the example shows; if no output is supplied, write what you would look for. Keep checks you performed separate from checks you plan. Do not invent an AI result.</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Your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Everyday life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Split your comparison into extraction, comparison, and decision-support stages.</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Learning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Create a teach-practice-quiz loop and require feedback on the learner's answer.</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Work</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Separate fictional note extraction, email drafting, and final approval into distinct steps.</w:t>
            </w:r>
          </w:p>
        </w:tc>
      </w:tr>
    </w:tbl>
    <w:p/>
    <w:p>
      <w:pPr/>
      <w:r>
        <w:t>The task I chose:</w:t>
      </w:r>
      <w:r>
        <w:br/>
        <w:t>__________________________________________________________</w:t>
        <w:br/>
        <w:t>__________________________________________________________</w:t>
      </w:r>
    </w:p>
    <w:p>
      <w:pPr/>
      <w:r>
        <w:t>The prompt I tried or plan to try (or a short summary):</w:t>
      </w:r>
      <w:r>
        <w:br/>
        <w:t>__________________________________________________________</w:t>
        <w:br/>
        <w:t>__________________________________________________________</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A check I performed and its result, or a clearly labeled planned check (or write “Not needed”):</w:t>
      </w:r>
      <w:r>
        <w:br/>
        <w:t>__________________________________________________________</w:t>
        <w:br/>
        <w:t>__________________________________________________________</w:t>
      </w:r>
    </w:p>
    <w:p>
      <w:pPr/>
      <w:r>
        <w:t>What I will do next: Use it / Improve the prompt / Check something first / Do not use it:</w:t>
      </w:r>
      <w:r>
        <w:br/>
        <w:t>__________________________________________________________</w:t>
        <w:br/>
        <w:t>__________________________________________________________</w:t>
      </w:r>
    </w:p>
    <w:p>
      <w:pPr/>
      <w:r>
        <w:rPr>
          <w:b/>
        </w:rPr>
        <w:t>QUICK REFLECTION If you tried two prompts, compare their answers: what changed, and did it help? If you tried one prompt, name one change you would test next. Without an AI tool, use the supplied example or your planned prompt and explain what you expect to change; this is a prediction, not a tested improvement.</w:t>
      </w:r>
    </w:p>
    <w:p>
      <w:pPr>
        <w:pStyle w:val="Heading3"/>
      </w:pPr>
      <w:r>
        <w:t>Module 4 test - check before you continue</w:t>
      </w:r>
    </w:p>
    <w:p>
      <w:pPr/>
      <w:r>
        <w:t>Fast Track: answer Questions 1–3. Complete Course: answer Questions 1–4, writing a short response for Question 4. Then review the answer explanations for your path. Explain why your choice fits the situation, not just which letter you chose.</w:t>
      </w:r>
    </w:p>
    <w:p>
      <w:pPr/>
      <w:r>
        <w:t xml:space="preserve">On the course website: </w:t>
      </w:r>
      <w:r>
        <w:t>Your response stays in this page and is not saved or sent to RayAI.</w:t>
      </w:r>
    </w:p>
    <w:p>
      <w:pPr>
        <w:pStyle w:val="Heading3"/>
      </w:pPr>
      <w:r>
        <w:t>1. A task contains research, comparison, drafting, and final approval. What is the strongest approach?</w:t>
      </w:r>
    </w:p>
    <w:p>
      <w:pPr/>
      <w:r>
        <w:t xml:space="preserve"> </w:t>
      </w:r>
      <w:r>
        <w:t>A. Ask for one final recommendation with a general caution at the end</w:t>
      </w:r>
    </w:p>
    <w:p>
      <w:pPr/>
      <w:r>
        <w:t xml:space="preserve"> </w:t>
      </w:r>
      <w:r>
        <w:t>B. Break the work into stages with review points</w:t>
      </w:r>
    </w:p>
    <w:p>
      <w:pPr/>
      <w:r>
        <w:t xml:space="preserve"> </w:t>
      </w:r>
      <w:r>
        <w:t>C. Ask for the same deliverable from two models and take the longer one</w:t>
      </w:r>
    </w:p>
    <w:p>
      <w:pPr>
        <w:pStyle w:val="Heading3"/>
      </w:pPr>
      <w:r>
        <w:t>2. Which is the better positive instruction?</w:t>
      </w:r>
    </w:p>
    <w:p>
      <w:pPr/>
      <w:r>
        <w:t xml:space="preserve"> </w:t>
      </w:r>
      <w:r>
        <w:t>A. Be precise and avoid vague language</w:t>
      </w:r>
    </w:p>
    <w:p>
      <w:pPr/>
      <w:r>
        <w:t xml:space="preserve"> </w:t>
      </w:r>
      <w:r>
        <w:t>B. State one recommendation, two supporting reasons and any missing evidence</w:t>
      </w:r>
    </w:p>
    <w:p>
      <w:pPr/>
      <w:r>
        <w:t xml:space="preserve"> </w:t>
      </w:r>
      <w:r>
        <w:t>C. Write with the confidence and vocabulary of an expert</w:t>
      </w:r>
    </w:p>
    <w:p>
      <w:pPr>
        <w:pStyle w:val="Heading3"/>
      </w:pPr>
      <w:r>
        <w:t>3. The AI recommends an option without support. What should you request?</w:t>
      </w:r>
    </w:p>
    <w:p>
      <w:pPr/>
      <w:r>
        <w:t xml:space="preserve"> </w:t>
      </w:r>
      <w:r>
        <w:t>A. A concise rationale, assumptions, evidence and visible calculations</w:t>
      </w:r>
    </w:p>
    <w:p>
      <w:pPr/>
      <w:r>
        <w:t xml:space="preserve"> </w:t>
      </w:r>
      <w:r>
        <w:t>B. A longer narrative describing its internal thinking</w:t>
      </w:r>
    </w:p>
    <w:p>
      <w:pPr/>
      <w:r>
        <w:t xml:space="preserve"> </w:t>
      </w:r>
      <w:r>
        <w:t>C. A confidence percentage for the recommendation</w:t>
      </w:r>
    </w:p>
    <w:p>
      <w:pPr/>
      <w:r>
        <w:rPr>
          <w:b/>
        </w:rPr>
        <w:t>4. Diagnose one weakness in your latest output or the supplied capstone output and write one targeted revision instruction that addresses only that weakness.</w:t>
      </w:r>
    </w:p>
    <w:p>
      <w:pPr/>
      <w:r>
        <w:t>Your answer</w:t>
      </w:r>
      <w:r>
        <w:br/>
        <w:t>__________________________________________________________</w:t>
        <w:br/>
        <w:t>__________________________________________________________</w:t>
      </w:r>
    </w:p>
    <w:p>
      <w:pPr/>
      <w:r>
        <w:rPr>
          <w:b/>
        </w:rPr>
        <w:t>CHECK YOUR LEARNING Use the answer key at the end. Give yourself one point for each answer that matches the explanation. For Question 4, compare your response with “What a good answer includes.” Fast Track: 3/3: continue; 2/3: review the missed idea; 0–1/3: reread and retry. Complete Course: 4/4: continue. 3/4: review the missed idea, then continue. 0–2/4: reread the module and try the practice activity again.</w:t>
      </w:r>
    </w:p>
    <w:p>
      <w:r>
        <w:br w:type="page"/>
      </w:r>
    </w:p>
    <w:p>
      <w:pPr>
        <w:pStyle w:val="Heading1"/>
      </w:pPr>
      <w:r>
        <w:t>Module 5: Verify before you trust</w:t>
      </w:r>
    </w:p>
    <w:p>
      <w:pPr/>
      <w:r>
        <w:rPr>
          <w:b/>
        </w:rPr>
        <w:t>MODULE 5 | 35 minutes | FAST TRACK CORE + GO DEEPER</w:t>
      </w:r>
    </w:p>
    <w:p>
      <w:pPr>
        <w:pStyle w:val="Heading2"/>
      </w:pPr>
      <w:r>
        <w:t>Verify before you trust</w:t>
      </w:r>
    </w:p>
    <w:p>
      <w:pPr/>
      <w:r>
        <w:rPr>
          <w:b/>
        </w:rPr>
        <w:t>BY THE END</w:t>
      </w:r>
      <w:r>
        <w:t xml:space="preserve"> You will be able to distinguish self-check from verification; verify claims with appropriate evidence; recognize false confidence and unsupported citations.</w:t>
      </w:r>
    </w:p>
    <w:p>
      <w:pPr>
        <w:pStyle w:val="Heading3"/>
      </w:pPr>
      <w:r>
        <w:t>Core idea: fluent is not the same as true</w:t>
      </w:r>
    </w:p>
    <w:p>
      <w:pPr/>
      <w:r>
        <w:t>AI output can be clear, detailed, and wrong. Verification means comparing an important factual claim against evidence or a reliable method that is sufficiently independent of the original generation process.</w:t>
      </w:r>
    </w:p>
    <w:p>
      <w:pPr>
        <w:pStyle w:val="Heading3"/>
      </w:pPr>
      <w:r>
        <w:t>The verification ladder</w:t>
      </w:r>
    </w:p>
    <w:p>
      <w:pPr/>
      <w:r>
        <w:t>1. Fit: Does the output actually follow the task, audience, boundaries, and format?</w:t>
      </w:r>
    </w:p>
    <w:p>
      <w:pPr/>
      <w:r>
        <w:t>2. Grounding: Does each important factual claim match the supplied source?</w:t>
      </w:r>
    </w:p>
    <w:p>
      <w:pPr/>
      <w:r>
        <w:t>3. Currency: Does a changeable fact come from a current authoritative source?</w:t>
      </w:r>
    </w:p>
    <w:p>
      <w:pPr/>
      <w:r>
        <w:t>4. Calculation: Can numbers be recomputed with a calculator, spreadsheet, code, or another reliable method?</w:t>
      </w:r>
    </w:p>
    <w:p>
      <w:pPr/>
      <w:r>
        <w:t>5. Completeness: What is missing, ambiguous, or outside the evidence?</w:t>
      </w:r>
    </w:p>
    <w:p>
      <w:pPr/>
      <w:r>
        <w:t>6. Fairness and consequence: Who could be affected, and what review level does that require?</w:t>
      </w:r>
    </w:p>
    <w:p>
      <w:pPr/>
      <w:r>
        <w:t>7. Decision: Use, revise, escalate, or reject.</w:t>
      </w:r>
    </w:p>
    <w:p>
      <w:pPr/>
      <w:r>
        <w:rPr>
          <w:b/>
        </w:rPr>
        <w:t>IMPORTANT DISTINCTION</w:t>
      </w:r>
      <w:r>
        <w:t xml:space="preserve"> A model reviewing its own answer can find problems, but it may reproduce the same assumptions, knowledge gaps, or invented sources. Self-critique is useful; it is not independent verification.</w:t>
      </w:r>
    </w:p>
    <w:p>
      <w:pPr>
        <w:pStyle w:val="Heading3"/>
      </w:pPr>
      <w:r>
        <w:t>Confidence is not evidence</w:t>
      </w:r>
    </w:p>
    <w:p>
      <w:pPr/>
      <w:r>
        <w:t>A model can sound certain when it is wrong and cautious when it is right. A percentage such as '90% confident' is not automatically calibrated. Prefer source quality, direct evidence, reproducible calculation, and clearly stated uncertainty.</w:t>
      </w:r>
    </w:p>
    <w:p>
      <w:pPr/>
      <w:r>
        <w:rPr>
          <w:b/>
        </w:rPr>
        <w:t>VERIFICATION PROMPT</w:t>
      </w:r>
    </w:p>
    <w:p>
      <w:pPr/>
      <w:r>
        <w:t>Review the draft against the supplied source and requirements.</w:t>
      </w:r>
      <w:r>
        <w:br/>
      </w:r>
      <w:r>
        <w:br/>
        <w:t>Return four sections: (1) Supported claims with source location, (2) Unsupported or conflicting claims, (3) Missing information, and (4) Checks that require an external authoritative source or calculation.</w:t>
      </w:r>
      <w:r>
        <w:br/>
      </w:r>
      <w:r>
        <w:br/>
        <w:t>Do not treat your own confidence as evidence.</w:t>
      </w:r>
    </w:p>
    <w:p>
      <w:pPr>
        <w:pStyle w:val="Heading3"/>
      </w:pPr>
      <w:r>
        <w:t>Citations and links</w:t>
      </w:r>
    </w:p>
    <w:p>
      <w:pPr/>
      <w:r>
        <w:t>• Open every important citation. Confirm that the source exists, supports the claim, and is current enough for the purpose.</w:t>
      </w:r>
    </w:p>
    <w:p>
      <w:pPr/>
      <w:r>
        <w:t>• Prefer primary and authoritative sources for laws, policies, standards, research, product documentation, and current facts.</w:t>
      </w:r>
    </w:p>
    <w:p>
      <w:pPr/>
      <w:r>
        <w:t>• Distinguish a quotation from a paraphrase, and do not attribute words that the source did not say.</w:t>
      </w:r>
    </w:p>
    <w:p>
      <w:pPr/>
      <w:r>
        <w:t>• If the AI tool cannot browse or access the source, provide the source yourself or verify outside the tool.</w:t>
      </w:r>
    </w:p>
    <w:p>
      <w:pPr>
        <w:pStyle w:val="Heading3"/>
      </w:pPr>
      <w:r>
        <w:t>Verify in proportion to consequence</w:t>
      </w:r>
    </w:p>
    <w:p>
      <w:pPr/>
      <w:r>
        <w:t>Not every sentence needs the same checking effort. Verify claims that could change a decision, create a commitment, affect another person, involve money or safety, or be published as fact. For low-stakes brainstorming, a quick sense-check may be enough. For consequential work, use independent authoritative evidence and qualified review.</w:t>
      </w:r>
    </w:p>
    <w:p>
      <w:pPr/>
      <w:r>
        <w:rPr>
          <w:b/>
        </w:rPr>
        <w:t>CLAIM CHECK</w:t>
      </w:r>
    </w:p>
    <w:p>
      <w:pPr/>
      <w:r>
        <w:t>Claim: [exact statement]</w:t>
      </w:r>
      <w:r>
        <w:br/>
      </w:r>
      <w:r>
        <w:br/>
        <w:t>Why it matters: [decision or consequence]</w:t>
      </w:r>
      <w:r>
        <w:br/>
      </w:r>
      <w:r>
        <w:br/>
        <w:t>Source needed: [primary record, official page, calculation, or qualified reviewer]</w:t>
      </w:r>
      <w:r>
        <w:br/>
      </w:r>
      <w:r>
        <w:br/>
        <w:t>Result: Supported / Partly supported / Not supported / Not checked</w:t>
      </w:r>
      <w:r>
        <w:br/>
      </w:r>
      <w:r>
        <w:br/>
        <w:t>Decision: Use / Revise / Escalate / Reject</w:t>
      </w:r>
    </w:p>
    <w:p>
      <w:pPr>
        <w:pStyle w:val="Heading3"/>
      </w:pPr>
      <w:r>
        <w:t>See it: verification changes the event plan</w:t>
      </w:r>
    </w:p>
    <w:p>
      <w:pPr/>
      <w:r>
        <w:t>The draft claims that the venue holds 100 people and is wheelchair accessible. Neither fact appears in the planning notes.</w:t>
      </w:r>
    </w:p>
    <w:p>
      <w:pPr/>
      <w:r>
        <w:rPr>
          <w:b/>
        </w:rPr>
        <w:t>CHECK</w:t>
      </w:r>
    </w:p>
    <w:p>
      <w:pPr/>
      <w:r>
        <w:t>Compare every venue claim with the planning notes. Move unsupported claims to Needs confirmation. Create a short verification checklist naming the authoritative source or responsible person for capacity and accessibility.</w:t>
      </w:r>
    </w:p>
    <w:p>
      <w:pPr/>
      <w:r>
        <w:rPr>
          <w:b/>
        </w:rPr>
        <w:t>DECISION</w:t>
      </w:r>
      <w:r>
        <w:t xml:space="preserve"> The plan may remain a draft, but invitations should not be issued until decision-critical venue facts are confirmed by the venue or an authoritative record.</w:t>
      </w:r>
    </w:p>
    <w:p>
      <w:pPr>
        <w:pStyle w:val="Heading3"/>
      </w:pPr>
      <w:r>
        <w:t>Spot the failure</w:t>
      </w:r>
    </w:p>
    <w:p>
      <w:pPr/>
      <w:r>
        <w:t>An AI answer cites “City Accessibility Rule 2026, Section 14,” but the link does not work and you cannot find the rule. What would you do before relying on this claim?</w:t>
      </w:r>
    </w:p>
    <w:p>
      <w:pPr/>
      <w:r>
        <w:t>What I would do next:</w:t>
      </w:r>
      <w:r>
        <w:br/>
        <w:t>__________________________________________________________</w:t>
        <w:br/>
        <w:t>__________________________________________________________</w:t>
      </w:r>
    </w:p>
    <w:p>
      <w:pPr>
        <w:pStyle w:val="Heading3"/>
      </w:pPr>
      <w:r>
        <w:t>Try it: practice the skill</w:t>
      </w:r>
    </w:p>
    <w:p>
      <w:pPr/>
      <w:r>
        <w:t>What to do</w:t>
      </w:r>
    </w:p>
    <w:p>
      <w:pPr/>
      <w:r>
        <w:t xml:space="preserve">1. </w:t>
      </w:r>
      <w:r>
        <w:t>Choose the task suggested for this module, or use another simple, low-risk task.</w:t>
      </w:r>
    </w:p>
    <w:p>
      <w:pPr/>
      <w:r>
        <w:t xml:space="preserve">2. </w:t>
      </w:r>
      <w:r>
        <w:t>Open ChatGPT or another AI assistant in a separate tab or window.</w:t>
      </w:r>
    </w:p>
    <w:p>
      <w:pPr/>
      <w:r>
        <w:t xml:space="preserve">3. </w:t>
      </w:r>
      <w:r>
        <w:t>Enter your prompt and send it. Do not include private or sensitive information.</w:t>
      </w:r>
    </w:p>
    <w:p>
      <w:pPr/>
      <w:r>
        <w:t xml:space="preserve">4. </w:t>
      </w:r>
      <w:r>
        <w:t>Read the AI answer.</w:t>
      </w:r>
    </w:p>
    <w:p>
      <w:pPr/>
      <w:r>
        <w:t xml:space="preserve">5. </w:t>
      </w:r>
      <w:r>
        <w:t>For this module, choose one factual statement in the answer that matters and check it with a suitable source or reliable method.</w:t>
      </w:r>
    </w:p>
    <w:p>
      <w:pPr/>
      <w:r>
        <w:t xml:space="preserve">6. </w:t>
      </w:r>
      <w:r>
        <w:t>Return to this course and complete the short notes below.</w:t>
      </w:r>
      <w:r>
        <w:br/>
      </w:r>
      <w:r>
        <w:br/>
        <w:t>If you cannot use an AI assistant now, read the worked example and write what you would try later. Skip the steps that ask you to open, send or rerun a prompt. Label your notes "supplied example" or "planned test". Describe only what the example shows; if no output is supplied, write what you would look for. Keep checks you performed separate from checks you plan. Do not invent an AI result.</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Your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Everyday life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Verify one price, date, specification, or calculation using an authoritative source or reliable tool.</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Learning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Check one claim against a textbook, paper, official source, or teacher-approved material.</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Work</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Trace every owner, deadline, and commitment in the fictional draft back to the supplied notes.</w:t>
            </w:r>
          </w:p>
        </w:tc>
      </w:tr>
    </w:tbl>
    <w:p/>
    <w:p>
      <w:pPr/>
      <w:r>
        <w:t>The task I chose:</w:t>
      </w:r>
      <w:r>
        <w:br/>
        <w:t>__________________________________________________________</w:t>
        <w:br/>
        <w:t>__________________________________________________________</w:t>
      </w:r>
    </w:p>
    <w:p>
      <w:pPr/>
      <w:r>
        <w:t>The prompt I tried or plan to try (or a short summary):</w:t>
      </w:r>
      <w:r>
        <w:br/>
        <w:t>__________________________________________________________</w:t>
        <w:br/>
        <w:t>__________________________________________________________</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A check I performed and its result, or a clearly labeled planned check (or write “Not needed”):</w:t>
      </w:r>
      <w:r>
        <w:br/>
        <w:t>__________________________________________________________</w:t>
        <w:br/>
        <w:t>__________________________________________________________</w:t>
      </w:r>
    </w:p>
    <w:p>
      <w:pPr/>
      <w:r>
        <w:t>What I will do next: Use it / Improve the prompt / Check something first / Do not use it:</w:t>
      </w:r>
      <w:r>
        <w:br/>
        <w:t>__________________________________________________________</w:t>
        <w:br/>
        <w:t>__________________________________________________________</w:t>
      </w:r>
    </w:p>
    <w:p>
      <w:pPr/>
      <w:r>
        <w:rPr>
          <w:b/>
        </w:rPr>
        <w:t>QUICK REFLECTION If you tried two prompts, compare their answers: what changed, and did it help? If you tried one prompt, name one change you would test next. Without an AI tool, use the supplied example or your planned prompt and explain what you expect to change; this is a prediction, not a tested improvement.</w:t>
      </w:r>
    </w:p>
    <w:p>
      <w:pPr>
        <w:pStyle w:val="Heading3"/>
      </w:pPr>
      <w:r>
        <w:t>Module 5 test - check before you continue</w:t>
      </w:r>
    </w:p>
    <w:p>
      <w:pPr/>
      <w:r>
        <w:t>Fast Track: answer Questions 1–3. Complete Course: answer Questions 1–4, writing a short response for Question 4. Then review the answer explanations for your path. Explain why your choice fits the situation, not just which letter you chose.</w:t>
      </w:r>
    </w:p>
    <w:p>
      <w:pPr/>
      <w:r>
        <w:t xml:space="preserve">On the course website: </w:t>
      </w:r>
      <w:r>
        <w:t>Your response stays in this page and is not saved or sent to RayAI.</w:t>
      </w:r>
    </w:p>
    <w:p>
      <w:pPr>
        <w:pStyle w:val="Heading3"/>
      </w:pPr>
      <w:r>
        <w:t>1. The model rechecks its own claim and says it is correct. Why check outside that response?</w:t>
      </w:r>
    </w:p>
    <w:p>
      <w:pPr/>
      <w:r>
        <w:t xml:space="preserve"> </w:t>
      </w:r>
      <w:r>
        <w:t>A. It may repeat the same assumptions or errors</w:t>
      </w:r>
    </w:p>
    <w:p>
      <w:pPr/>
      <w:r>
        <w:t xml:space="preserve"> </w:t>
      </w:r>
      <w:r>
        <w:t>B. A second pass is independent whenever the wording changes</w:t>
      </w:r>
    </w:p>
    <w:p>
      <w:pPr/>
      <w:r>
        <w:t xml:space="preserve"> </w:t>
      </w:r>
      <w:r>
        <w:t>C. Self-check is sufficient if it supplies a precise confidence score</w:t>
      </w:r>
    </w:p>
    <w:p>
      <w:pPr>
        <w:pStyle w:val="Heading3"/>
      </w:pPr>
      <w:r>
        <w:t>2. What is the strongest way to verify a current law, price, or schedule?</w:t>
      </w:r>
    </w:p>
    <w:p>
      <w:pPr/>
      <w:r>
        <w:t xml:space="preserve"> </w:t>
      </w:r>
      <w:r>
        <w:t>A. Compare two confident answers from the same conversation</w:t>
      </w:r>
    </w:p>
    <w:p>
      <w:pPr/>
      <w:r>
        <w:t xml:space="preserve"> </w:t>
      </w:r>
      <w:r>
        <w:t>B. Check a current authoritative source</w:t>
      </w:r>
    </w:p>
    <w:p>
      <w:pPr/>
      <w:r>
        <w:t xml:space="preserve"> </w:t>
      </w:r>
      <w:r>
        <w:t>C. Use the first search snippet that repeats the claim</w:t>
      </w:r>
    </w:p>
    <w:p>
      <w:pPr>
        <w:pStyle w:val="Heading3"/>
      </w:pPr>
      <w:r>
        <w:t>3. The tool says it is 90% confident, but the citation does not support the claim. What follows?</w:t>
      </w:r>
    </w:p>
    <w:p>
      <w:pPr/>
      <w:r>
        <w:t xml:space="preserve"> </w:t>
      </w:r>
      <w:r>
        <w:t>A. The percentage is enough for a low-effort decision</w:t>
      </w:r>
    </w:p>
    <w:p>
      <w:pPr/>
      <w:r>
        <w:t xml:space="preserve"> </w:t>
      </w:r>
      <w:r>
        <w:t>B. A small wording change will make the claim reliable</w:t>
      </w:r>
    </w:p>
    <w:p>
      <w:pPr/>
      <w:r>
        <w:t xml:space="preserve"> </w:t>
      </w:r>
      <w:r>
        <w:t>C. The claim remains unsupported; use evidence rather than the percentage</w:t>
      </w:r>
    </w:p>
    <w:p>
      <w:pPr/>
      <w:r>
        <w:rPr>
          <w:b/>
        </w:rPr>
        <w:t>4. Choose one important factual claim from your latest output. State the source or method you would use to verify it independently.</w:t>
      </w:r>
    </w:p>
    <w:p>
      <w:pPr/>
      <w:r>
        <w:t>Your answer</w:t>
      </w:r>
      <w:r>
        <w:br/>
        <w:t>__________________________________________________________</w:t>
        <w:br/>
        <w:t>__________________________________________________________</w:t>
      </w:r>
    </w:p>
    <w:p>
      <w:pPr/>
      <w:r>
        <w:rPr>
          <w:b/>
        </w:rPr>
        <w:t>CHECK YOUR LEARNING Use the answer key at the end. Give yourself one point for each answer that matches the explanation. For Question 4, compare your response with “What a good answer includes.” Fast Track: 3/3: continue; 2/3: review the missed idea; 0–1/3: reread and retry. Complete Course: 4/4: continue. 3/4: review the missed idea, then continue. 0–2/4: reread the module and try the practice activity again.</w:t>
      </w:r>
    </w:p>
    <w:p>
      <w:r>
        <w:br w:type="page"/>
      </w:r>
    </w:p>
    <w:p>
      <w:pPr>
        <w:pStyle w:val="Heading1"/>
      </w:pPr>
      <w:r>
        <w:t>Module 6: Protect privacy, safety, fairness, and responsibility</w:t>
      </w:r>
    </w:p>
    <w:p>
      <w:pPr/>
      <w:r>
        <w:rPr>
          <w:b/>
        </w:rPr>
        <w:t>MODULE 6 | 40 minutes | FAST TRACK CORE + GO DEEPER</w:t>
      </w:r>
    </w:p>
    <w:p>
      <w:pPr>
        <w:pStyle w:val="Heading2"/>
      </w:pPr>
      <w:r>
        <w:t>Protect privacy, safety, fairness, and responsibility</w:t>
      </w:r>
    </w:p>
    <w:p>
      <w:pPr/>
      <w:r>
        <w:rPr>
          <w:b/>
        </w:rPr>
        <w:t>BY THE END</w:t>
      </w:r>
      <w:r>
        <w:t xml:space="preserve"> You will be able to minimize sensitive data; recognize prompt injection; set responsible boundaries for higher-risk use.</w:t>
      </w:r>
    </w:p>
    <w:p>
      <w:pPr>
        <w:pStyle w:val="Heading3"/>
      </w:pPr>
      <w:r>
        <w:t>Core idea: do not solve a prompt problem by creating a data problem</w:t>
      </w:r>
    </w:p>
    <w:p>
      <w:pPr/>
      <w:r>
        <w:t>Before entering information, ask whether you are allowed to share it, whether the tool may retain or use it, who can access the conversation, and whether a safer substitute would work. Tool policies and organization settings vary; check the current rules that apply to you.</w:t>
      </w:r>
    </w:p>
    <w:p>
      <w:pPr/>
      <w:r>
        <w:rPr>
          <w:b/>
        </w:rPr>
        <w:t>FOUR-QUESTION PRIVACY PAUSE</w:t>
      </w:r>
      <w:r>
        <w:t xml:space="preserve"> Do I have permission? Is this information necessary? Can I remove or replace it? Is this tool and account approved for it? If any answer is unclear, pause before prompting.</w:t>
      </w:r>
    </w:p>
    <w:tbl>
      <w:tblPr>
        <w:tblW w:type="auto" w:w="0"/>
        <w:tblLayout w:type="fixed"/>
        <w:tblLook w:firstColumn="1" w:firstRow="1" w:lastColumn="0" w:lastRow="0" w:noHBand="0" w:noVBand="1" w:val="04A0"/>
      </w:tblPr>
      <w:tblGrid>
        <w:gridCol w:w="3120"/>
        <w:gridCol w:w="3120"/>
        <w:gridCol w:w="3120"/>
      </w:tblGrid>
      <w:tr>
        <w:trPr>
          <w:cantSplit/>
          <w:tblHeader/>
        </w:trPr>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Zone</w:t>
            </w:r>
          </w:p>
        </w:tc>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Examples</w:t>
            </w:r>
          </w:p>
        </w:tc>
        <w:tc>
          <w:tcPr>
            <w:tcW w:type="dxa" w:w="3120"/>
            <w:tcBorders>
              <w:top w:val="single" w:sz="4" w:color="D9D9D9"/>
              <w:left w:val="single" w:sz="4" w:color="D9D9D9"/>
              <w:bottom w:val="single" w:sz="4" w:color="D9D9D9"/>
              <w:right w:val="single" w:sz="4" w:color="D9D9D9"/>
            </w:tcBorders>
            <w:shd w:fill="071C35"/>
          </w:tcPr>
          <w:p>
            <w:pPr>
              <w:spacing w:after="80" w:before="80"/>
            </w:pPr>
            <w:r>
              <w:rPr>
                <w:b/>
                <w:color w:val="FFFFFF"/>
                <w:sz w:val="20"/>
              </w:rPr>
              <w:t>Action</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Green</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Public non-sensitive material, fictional examples, or material checked to remove identifying and restricted details</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Use with ordinary care and verify the output.</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Yellow</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Internal, confidential, personal, copyrighted, or client information</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Pause. Confirm permission, policy, settings, purpose, and minimization.</w:t>
            </w:r>
          </w:p>
        </w:tc>
      </w:tr>
      <w:tr>
        <w:trPr>
          <w:cantSplit/>
        </w:trPr>
        <w:tc>
          <w:tcPr>
            <w:tcW w:type="dxa" w:w="3120"/>
            <w:tcBorders>
              <w:top w:val="single" w:sz="4" w:color="D9D9D9"/>
              <w:left w:val="single" w:sz="4" w:color="D9D9D9"/>
              <w:bottom w:val="single" w:sz="4" w:color="D9D9D9"/>
              <w:right w:val="single" w:sz="4" w:color="D9D9D9"/>
            </w:tcBorders>
          </w:tcPr>
          <w:p>
            <w:pPr>
              <w:spacing w:after="80" w:before="80"/>
            </w:pPr>
            <w:r>
              <w:rPr>
                <w:sz w:val="20"/>
              </w:rPr>
              <w:t>Red</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Passwords, API keys, authentication codes, highly sensitive personal or regulated data</w:t>
            </w:r>
          </w:p>
        </w:tc>
        <w:tc>
          <w:tcPr>
            <w:tcW w:type="dxa" w:w="3120"/>
            <w:tcBorders>
              <w:top w:val="single" w:sz="4" w:color="D9D9D9"/>
              <w:left w:val="single" w:sz="4" w:color="D9D9D9"/>
              <w:bottom w:val="single" w:sz="4" w:color="D9D9D9"/>
              <w:right w:val="single" w:sz="4" w:color="D9D9D9"/>
            </w:tcBorders>
          </w:tcPr>
          <w:p>
            <w:pPr>
              <w:spacing w:after="80" w:before="80"/>
            </w:pPr>
            <w:r>
              <w:rPr>
                <w:sz w:val="20"/>
              </w:rPr>
              <w:t>Do not paste into a general prompt. Use approved secure processes.</w:t>
            </w:r>
          </w:p>
        </w:tc>
      </w:tr>
    </w:tbl>
    <w:p/>
    <w:p>
      <w:pPr>
        <w:pStyle w:val="Heading3"/>
      </w:pPr>
      <w:r>
        <w:t>Minimize before you prompt</w:t>
      </w:r>
    </w:p>
    <w:p>
      <w:pPr/>
      <w:r>
        <w:t>• Remove names, contact details, account numbers, IDs, secrets, and unnecessary narrative detail.</w:t>
      </w:r>
    </w:p>
    <w:p>
      <w:pPr/>
      <w:r>
        <w:t>• Replace real people and organizations with roles or fictional labels when identity is not needed.</w:t>
      </w:r>
    </w:p>
    <w:p>
      <w:pPr/>
      <w:r>
        <w:t>• Use the smallest excerpt that can answer the question.</w:t>
      </w:r>
    </w:p>
    <w:p>
      <w:pPr/>
      <w:r>
        <w:t>• Do not paste material you do not own or have permission to use.</w:t>
      </w:r>
    </w:p>
    <w:p>
      <w:pPr/>
      <w:r>
        <w:t>• If the task requires sensitive data, use an approved system and documented workflow rather than improvising.</w:t>
      </w:r>
    </w:p>
    <w:p>
      <w:pPr/>
      <w:r>
        <w:t>Replacing a name alone may not protect someone: a role, location or unusual detail can still identify them. Publicly visible information may still be personal or restricted. When unsure, use a fictional example.</w:t>
      </w:r>
    </w:p>
    <w:p>
      <w:pPr>
        <w:pStyle w:val="Heading3"/>
      </w:pPr>
      <w:r>
        <w:t>Prompt injection</w:t>
      </w:r>
    </w:p>
    <w:p>
      <w:pPr/>
      <w:r>
        <w:t>Prompt injection occurs when content alters an AI system's behavior in an unintended way. Direct injection comes from a user's input. Indirect injection can be hidden in a webpage, email, document, image, or tool result that the AI processes.</w:t>
      </w:r>
    </w:p>
    <w:p>
      <w:pPr/>
      <w:r>
        <w:rPr>
          <w:b/>
        </w:rPr>
        <w:t>NOT SOLVED BY WORDING ALONE</w:t>
      </w:r>
      <w:r>
        <w:t xml:space="preserve"> Telling a model to ignore malicious instructions can help, but it is not a complete defense. Higher-risk systems need least privilege (only the access needed), content separation (keep outside material distinct from trusted instructions), validation (check outputs before use), confirmation (a person approves consequential actions), and monitoring (watch for unexpected activity). Tool or system owners must also configure and test technical safeguards. As a learner, use only necessary access, inspect proposed actions and stop if permission or safety is unclear; you are not expected to program these controls. Module 8 explains connected-tool decisions further.</w:t>
      </w:r>
    </w:p>
    <w:p>
      <w:pPr/>
      <w:r>
        <w:t>• Treat external content as untrusted data, not as authority over the user's goal.</w:t>
      </w:r>
    </w:p>
    <w:p>
      <w:pPr/>
      <w:r>
        <w:t>• Do not allow content to request secrets, broaden permissions, change recipients, or authorize an action.</w:t>
      </w:r>
    </w:p>
    <w:p>
      <w:pPr/>
      <w:r>
        <w:t>• Require a preview and explicit human confirmation before consequential actions.</w:t>
      </w:r>
    </w:p>
    <w:p>
      <w:pPr/>
      <w:r>
        <w:t>• Validate outputs before passing them to code, tools, databases, messages, or external systems.</w:t>
      </w:r>
    </w:p>
    <w:p>
      <w:pPr>
        <w:pStyle w:val="Heading3"/>
      </w:pPr>
      <w:r>
        <w:t>Fairness and dignity</w:t>
      </w:r>
    </w:p>
    <w:p>
      <w:pPr/>
      <w:r>
        <w:t>AI can reproduce biased patterns or omit relevant perspectives. For decisions about people, ask whether the criteria are legitimate, consistently applied, explainable, and reviewed by an accountable human. Do not infer sensitive traits or use AI as a hidden ranking authority.</w:t>
      </w:r>
    </w:p>
    <w:p>
      <w:pPr/>
      <w:r>
        <w:t>Use respectful language and avoid stereotypes, humiliating comparisons, or examples that treat one culture, accent, disability, age group, or level of technical confidence as the default. If a response does so, reject that framing and revise the task.</w:t>
      </w:r>
    </w:p>
    <w:p>
      <w:pPr>
        <w:pStyle w:val="Heading3"/>
      </w:pPr>
      <w:r>
        <w:t>See it: protect the event volunteers</w:t>
      </w:r>
    </w:p>
    <w:p>
      <w:pPr/>
      <w:r>
        <w:rPr>
          <w:b/>
        </w:rPr>
        <w:t>UNSAFE INPUT</w:t>
      </w:r>
    </w:p>
    <w:p>
      <w:pPr/>
      <w:r>
        <w:t>Here is the full volunteer spreadsheet with names, phone numbers, medical needs, and private availability. Decide who should get each role.</w:t>
      </w:r>
    </w:p>
    <w:p>
      <w:pPr/>
      <w:r>
        <w:rPr>
          <w:b/>
        </w:rPr>
        <w:t>SAFER APPROACH</w:t>
      </w:r>
    </w:p>
    <w:p>
      <w:pPr/>
      <w:r>
        <w:t>Use fictional volunteer IDs and only the role-relevant fields authorized for planning. Propose a draft allocation using stated criteria. Flag conflicts and accommodations for confidential human review. Do not infer health status, reliability, or personal traits.</w:t>
      </w:r>
    </w:p>
    <w:p>
      <w:pPr/>
      <w:r>
        <w:rPr>
          <w:b/>
        </w:rPr>
        <w:t>HUMAN CONTROL</w:t>
      </w:r>
      <w:r>
        <w:t xml:space="preserve"> A coordinator reviews assignments, accommodations, consent, and communications. The AI does not decide how private information affects a person.</w:t>
      </w:r>
    </w:p>
    <w:p>
      <w:pPr>
        <w:pStyle w:val="Heading3"/>
      </w:pPr>
      <w:r>
        <w:t>Coconut challenge</w:t>
      </w:r>
    </w:p>
    <w:p>
      <w:pPr/>
      <w:r>
        <w:t>Before your next prompt, remove one piece of information the model does not need. Explain why removing it makes the task safer without reducing usefulness.</w:t>
      </w:r>
    </w:p>
    <w:p>
      <w:pPr>
        <w:pStyle w:val="Heading3"/>
      </w:pPr>
      <w:r>
        <w:t>Try it: practice the skill</w:t>
      </w:r>
    </w:p>
    <w:p>
      <w:pPr/>
      <w:r>
        <w:t>What to do</w:t>
      </w:r>
    </w:p>
    <w:p>
      <w:pPr/>
      <w:r>
        <w:t xml:space="preserve">1. </w:t>
      </w:r>
      <w:r>
        <w:t>Choose the task suggested for this module, or use another simple, low-risk task.</w:t>
      </w:r>
    </w:p>
    <w:p>
      <w:pPr/>
      <w:r>
        <w:t xml:space="preserve">2. </w:t>
      </w:r>
      <w:r>
        <w:t>Open ChatGPT or another AI assistant in a separate tab or window.</w:t>
      </w:r>
    </w:p>
    <w:p>
      <w:pPr/>
      <w:r>
        <w:t xml:space="preserve">3. </w:t>
      </w:r>
      <w:r>
        <w:t>For this module, remove personal or sensitive details that the task does not need before entering your prompt.</w:t>
      </w:r>
    </w:p>
    <w:p>
      <w:pPr/>
      <w:r>
        <w:t xml:space="preserve">4. </w:t>
      </w:r>
      <w:r>
        <w:t>Enter your prompt and send it. Do not include private or sensitive information.</w:t>
      </w:r>
    </w:p>
    <w:p>
      <w:pPr/>
      <w:r>
        <w:t xml:space="preserve">5. </w:t>
      </w:r>
      <w:r>
        <w:t>Read the AI answer.</w:t>
      </w:r>
    </w:p>
    <w:p>
      <w:pPr/>
      <w:r>
        <w:t xml:space="preserve">6. </w:t>
      </w:r>
      <w:r>
        <w:t>Return to this course and complete the short notes below.</w:t>
      </w:r>
      <w:r>
        <w:br/>
      </w:r>
      <w:r>
        <w:br/>
        <w:t>If you cannot use an AI assistant now, read the worked example and write what you would try later. Skip the steps that ask you to open, send or rerun a prompt. Label your notes "supplied example" or "planned test". Describe only what the example shows; if no output is supplied, write what you would look for. Keep checks you performed separate from checks you plan. Do not invent an AI result.</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Your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Everyday life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Replace personal details in your comparison with generic constraints.</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Learning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Use a fictional learner profile rather than private educational or health information.</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Work</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Use fictional meeting notes. Removing names from real internal content does not necessarily remove confidentiality or make sharing authorized.</w:t>
            </w:r>
          </w:p>
        </w:tc>
      </w:tr>
    </w:tbl>
    <w:p/>
    <w:p>
      <w:pPr/>
      <w:r>
        <w:t>The task I chose:</w:t>
      </w:r>
      <w:r>
        <w:br/>
        <w:t>__________________________________________________________</w:t>
        <w:br/>
        <w:t>__________________________________________________________</w:t>
      </w:r>
    </w:p>
    <w:p>
      <w:pPr/>
      <w:r>
        <w:t>The prompt I tried or plan to try (or a short summary):</w:t>
      </w:r>
      <w:r>
        <w:br/>
        <w:t>__________________________________________________________</w:t>
        <w:br/>
        <w:t>__________________________________________________________</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A check I performed and its result, or a clearly labeled planned check (or write “Not needed”):</w:t>
      </w:r>
      <w:r>
        <w:br/>
        <w:t>__________________________________________________________</w:t>
        <w:br/>
        <w:t>__________________________________________________________</w:t>
      </w:r>
    </w:p>
    <w:p>
      <w:pPr/>
      <w:r>
        <w:t>What I will do next: Use it / Improve the prompt / Check something first / Do not use it:</w:t>
      </w:r>
      <w:r>
        <w:br/>
        <w:t>__________________________________________________________</w:t>
        <w:br/>
        <w:t>__________________________________________________________</w:t>
      </w:r>
    </w:p>
    <w:p>
      <w:pPr/>
      <w:r>
        <w:rPr>
          <w:b/>
        </w:rPr>
        <w:t>QUICK REFLECTION If you tried two prompts, compare their answers: what changed, and did it help? If you tried one prompt, name one change you would test next. Without an AI tool, use the supplied example or your planned prompt and explain what you expect to change; this is a prediction, not a tested improvement.</w:t>
      </w:r>
    </w:p>
    <w:p>
      <w:pPr>
        <w:pStyle w:val="Heading3"/>
      </w:pPr>
      <w:r>
        <w:t>Module 6 test - check before you continue</w:t>
      </w:r>
    </w:p>
    <w:p>
      <w:pPr/>
      <w:r>
        <w:t>Fast Track: answer Questions 1–3. Complete Course: answer Questions 1–4, writing a short response for Question 4. Then review the answer explanations for your path. Explain why your choice fits the situation, not just which letter you chose.</w:t>
      </w:r>
    </w:p>
    <w:p>
      <w:pPr/>
      <w:r>
        <w:t xml:space="preserve">On the course website: </w:t>
      </w:r>
      <w:r>
        <w:t>Your response stays in this page and is not saved or sent to RayAI.</w:t>
      </w:r>
    </w:p>
    <w:p>
      <w:pPr>
        <w:pStyle w:val="Heading3"/>
      </w:pPr>
      <w:r>
        <w:t>1. A screenshot includes an access code alongside an error message. What should you provide for practice?</w:t>
      </w:r>
    </w:p>
    <w:p>
      <w:pPr/>
      <w:r>
        <w:t xml:space="preserve"> </w:t>
      </w:r>
      <w:r>
        <w:t>A. The full screenshot with a request to ignore the code</w:t>
      </w:r>
    </w:p>
    <w:p>
      <w:pPr/>
      <w:r>
        <w:t xml:space="preserve"> </w:t>
      </w:r>
      <w:r>
        <w:t>B. A fictional or checked redacted error example, with no code or other restricted data</w:t>
      </w:r>
    </w:p>
    <w:p>
      <w:pPr/>
      <w:r>
        <w:t xml:space="preserve"> </w:t>
      </w:r>
      <w:r>
        <w:t>C. The full screenshot in a new chat so there is no earlier context</w:t>
      </w:r>
    </w:p>
    <w:p>
      <w:pPr>
        <w:pStyle w:val="Heading3"/>
      </w:pPr>
      <w:r>
        <w:t>2. A document tells the AI to send stored contacts to another address. How should you treat that text?</w:t>
      </w:r>
    </w:p>
    <w:p>
      <w:pPr/>
      <w:r>
        <w:t xml:space="preserve"> </w:t>
      </w:r>
      <w:r>
        <w:t>A. As approval because it appears in a document the user supplied</w:t>
      </w:r>
    </w:p>
    <w:p>
      <w:pPr/>
      <w:r>
        <w:t xml:space="preserve"> </w:t>
      </w:r>
      <w:r>
        <w:t>B. As untrusted instructions in external content, not permission to act</w:t>
      </w:r>
    </w:p>
    <w:p>
      <w:pPr/>
      <w:r>
        <w:t xml:space="preserve"> </w:t>
      </w:r>
      <w:r>
        <w:t>C. As acceptable if the document uses the organization’s logo</w:t>
      </w:r>
    </w:p>
    <w:p>
      <w:pPr>
        <w:pStyle w:val="Heading3"/>
      </w:pPr>
      <w:r>
        <w:t>3. What is the safest role for AI in a high-stakes personal decision?</w:t>
      </w:r>
    </w:p>
    <w:p>
      <w:pPr/>
      <w:r>
        <w:t xml:space="preserve"> </w:t>
      </w:r>
      <w:r>
        <w:t>A. Provide a final recommendation with a professional-sounding disclaimer</w:t>
      </w:r>
    </w:p>
    <w:p>
      <w:pPr/>
      <w:r>
        <w:t xml:space="preserve"> </w:t>
      </w:r>
      <w:r>
        <w:t>B. Help summarize approved sources or prepare questions for a qualified human</w:t>
      </w:r>
    </w:p>
    <w:p>
      <w:pPr/>
      <w:r>
        <w:t xml:space="preserve"> </w:t>
      </w:r>
      <w:r>
        <w:t>C. Rank the options using inferred personal traits, then ask a person to sign off</w:t>
      </w:r>
    </w:p>
    <w:p>
      <w:pPr/>
      <w:r>
        <w:rPr>
          <w:b/>
        </w:rPr>
        <w:t>4. Rewrite one part of your practice input to minimize or remove personal, confidential, or unnecessary data.</w:t>
      </w:r>
    </w:p>
    <w:p>
      <w:pPr/>
      <w:r>
        <w:t>Your answer</w:t>
      </w:r>
      <w:r>
        <w:br/>
        <w:t>__________________________________________________________</w:t>
        <w:br/>
        <w:t>__________________________________________________________</w:t>
      </w:r>
    </w:p>
    <w:p>
      <w:pPr/>
      <w:r>
        <w:rPr>
          <w:b/>
        </w:rPr>
        <w:t>CHECK YOUR LEARNING Use the answer key at the end. Give yourself one point for each answer that matches the explanation. For Question 4, compare your response with “What a good answer includes.” Fast Track: 3/3: continue; 2/3: review the missed idea; 0–1/3: reread and retry. Complete Course: 4/4: continue. 3/4: review the missed idea, then continue. 0–2/4: reread the module and try the practice activity again.</w:t>
      </w:r>
    </w:p>
    <w:p>
      <w:r>
        <w:br w:type="page"/>
      </w:r>
    </w:p>
    <w:p>
      <w:pPr>
        <w:pStyle w:val="Heading1"/>
      </w:pPr>
      <w:r>
        <w:t>Module 7: Prompt across everyday formats</w:t>
      </w:r>
    </w:p>
    <w:p>
      <w:pPr/>
      <w:r>
        <w:rPr>
          <w:b/>
        </w:rPr>
        <w:t>MODULE 7 | 40 minutes | FAST TRACK CORE + GO DEEPER</w:t>
      </w:r>
    </w:p>
    <w:p>
      <w:pPr>
        <w:pStyle w:val="Heading2"/>
      </w:pPr>
      <w:r>
        <w:t>Prompt across everyday formats</w:t>
      </w:r>
    </w:p>
    <w:p>
      <w:pPr/>
      <w:r>
        <w:rPr>
          <w:b/>
        </w:rPr>
        <w:t>BY THE END</w:t>
      </w:r>
      <w:r>
        <w:t xml:space="preserve"> You will be able to adapt the framework to common tasks; prompt with images and documents; choose a reusable pattern without losing judgment.</w:t>
      </w:r>
    </w:p>
    <w:p>
      <w:pPr>
        <w:pStyle w:val="Heading3"/>
      </w:pPr>
      <w:r>
        <w:t>Core idea: patterns are starting points, not spells</w:t>
      </w:r>
    </w:p>
    <w:p>
      <w:pPr/>
      <w:r>
        <w:t>A reusable prompt pattern saves time when the purpose and risk are understood. Customize the task, evidence, boundaries, and quality check. Do not paste a template blindly into a different context. Scan the six patterns, choose the one closest to your task for this activity, and return to the others when you need that format. You do not need to run all six patterns now.</w:t>
      </w:r>
    </w:p>
    <w:p>
      <w:pPr>
        <w:pStyle w:val="Heading3"/>
      </w:pPr>
      <w:r>
        <w:t>Pattern 1 - Explain and teach</w:t>
      </w:r>
    </w:p>
    <w:p>
      <w:pPr/>
      <w:r>
        <w:rPr>
          <w:b/>
        </w:rPr>
        <w:t>LEARNING PROMPT</w:t>
      </w:r>
    </w:p>
    <w:p>
      <w:pPr/>
      <w:r>
        <w:t>Explain [topic] to a learner who knows [prior knowledge].</w:t>
      </w:r>
      <w:r>
        <w:br/>
      </w:r>
      <w:r>
        <w:br/>
        <w:t>Use one analogy, one worked example, and one common misconception.</w:t>
      </w:r>
      <w:r>
        <w:br/>
      </w:r>
      <w:r>
        <w:br/>
        <w:t>Then ask me three questions that test application, not memorization.</w:t>
      </w:r>
      <w:r>
        <w:br/>
      </w:r>
      <w:r>
        <w:br/>
        <w:t>Wait for my answers, give specific feedback, and identify what I should revisit.</w:t>
      </w:r>
      <w:r>
        <w:br/>
      </w:r>
      <w:r>
        <w:br/>
        <w:t>State any claim that requires a current or authoritative source.</w:t>
      </w:r>
    </w:p>
    <w:p>
      <w:pPr>
        <w:pStyle w:val="Heading3"/>
      </w:pPr>
      <w:r>
        <w:t>Pattern 2 - Summarize supplied material</w:t>
      </w:r>
    </w:p>
    <w:p>
      <w:pPr/>
      <w:r>
        <w:rPr>
          <w:b/>
        </w:rPr>
        <w:t>SUMMARY PROMPT</w:t>
      </w:r>
    </w:p>
    <w:p>
      <w:pPr/>
      <w:r>
        <w:t>Using only the supplied material, summarize the purpose, key points, decisions, and unresolved questions for [audience].</w:t>
      </w:r>
      <w:r>
        <w:br/>
      </w:r>
      <w:r>
        <w:br/>
        <w:t>Keep claims traceable to section headings or excerpts.</w:t>
      </w:r>
      <w:r>
        <w:br/>
      </w:r>
      <w:r>
        <w:br/>
        <w:t>Do not introduce outside facts. Mark contradictions and missing information.</w:t>
      </w:r>
    </w:p>
    <w:p>
      <w:pPr>
        <w:pStyle w:val="Heading3"/>
      </w:pPr>
      <w:r>
        <w:t>Pattern 3 - Compare options</w:t>
      </w:r>
    </w:p>
    <w:p>
      <w:pPr/>
      <w:r>
        <w:rPr>
          <w:b/>
        </w:rPr>
        <w:t>COMPARISON PROMPT</w:t>
      </w:r>
    </w:p>
    <w:p>
      <w:pPr/>
      <w:r>
        <w:t>Compare [options] for [decision] using these criteria: [criteria].</w:t>
      </w:r>
      <w:r>
        <w:br/>
      </w:r>
      <w:r>
        <w:br/>
        <w:t>Show evidence and missing information for each criterion.</w:t>
      </w:r>
      <w:r>
        <w:br/>
      </w:r>
      <w:r>
        <w:br/>
        <w:t>Do not declare a winner when a decision-critical fact is missing.</w:t>
      </w:r>
      <w:r>
        <w:br/>
      </w:r>
      <w:r>
        <w:br/>
        <w:t>End with trade-offs, what to verify, and who owns the decision.</w:t>
      </w:r>
    </w:p>
    <w:p>
      <w:pPr>
        <w:pStyle w:val="Heading3"/>
      </w:pPr>
      <w:r>
        <w:t>Pattern 4 - Draft a message</w:t>
      </w:r>
    </w:p>
    <w:p>
      <w:pPr/>
      <w:r>
        <w:rPr>
          <w:b/>
        </w:rPr>
        <w:t>MESSAGE PROMPT</w:t>
      </w:r>
    </w:p>
    <w:p>
      <w:pPr/>
      <w:r>
        <w:t>Draft a [message type] for [recipient/audience].</w:t>
      </w:r>
      <w:r>
        <w:br/>
      </w:r>
      <w:r>
        <w:br/>
        <w:t>Purpose: [purpose].</w:t>
      </w:r>
      <w:r>
        <w:br/>
      </w:r>
      <w:r>
        <w:br/>
        <w:t>Use only these confirmed facts: [facts].</w:t>
      </w:r>
      <w:r>
        <w:br/>
      </w:r>
      <w:r>
        <w:br/>
        <w:t>Tone: [tone]. Length: [length].</w:t>
      </w:r>
      <w:r>
        <w:br/>
      </w:r>
      <w:r>
        <w:br/>
        <w:t>Do not invent commitments, dates, prices, policies, or explanations. Mark anything needing approval.</w:t>
      </w:r>
    </w:p>
    <w:p>
      <w:pPr>
        <w:pStyle w:val="Heading3"/>
      </w:pPr>
      <w:r>
        <w:t>Pattern 5 - Analyze a document or screenshot</w:t>
      </w:r>
    </w:p>
    <w:p>
      <w:pPr/>
      <w:r>
        <w:rPr>
          <w:b/>
        </w:rPr>
        <w:t>MULTIMODAL PROMPT</w:t>
      </w:r>
    </w:p>
    <w:p>
      <w:pPr/>
      <w:r>
        <w:t>Inspect the attached [document/screenshot/image].</w:t>
      </w:r>
      <w:r>
        <w:br/>
      </w:r>
      <w:r>
        <w:br/>
        <w:t>Focus on [region, page, field, or visible element].</w:t>
      </w:r>
      <w:r>
        <w:br/>
      </w:r>
      <w:r>
        <w:br/>
        <w:t>Task: [transcribe, extract, compare, explain, or critique].</w:t>
      </w:r>
      <w:r>
        <w:br/>
      </w:r>
      <w:r>
        <w:br/>
        <w:t>Boundaries: Do not infer hidden content. Mark unreadable text and uncertain recognition.</w:t>
      </w:r>
      <w:r>
        <w:br/>
      </w:r>
      <w:r>
        <w:br/>
        <w:t>Output: [structure].</w:t>
      </w:r>
      <w:r>
        <w:br/>
      </w:r>
      <w:r>
        <w:br/>
        <w:t>Quality check: Recheck names, numbers, dates, and labels against the original.</w:t>
      </w:r>
    </w:p>
    <w:p>
      <w:pPr>
        <w:pStyle w:val="Heading3"/>
      </w:pPr>
      <w:r>
        <w:t>Pattern 6 - Research current information</w:t>
      </w:r>
    </w:p>
    <w:p>
      <w:pPr/>
      <w:r>
        <w:rPr>
          <w:b/>
        </w:rPr>
        <w:t>CURRENT RESEARCH PROMPT</w:t>
      </w:r>
    </w:p>
    <w:p>
      <w:pPr/>
      <w:r>
        <w:t>Research [question] using current primary or authoritative sources.</w:t>
      </w:r>
      <w:r>
        <w:br/>
      </w:r>
      <w:r>
        <w:br/>
        <w:t>State the date of the information and distinguish source facts from your synthesis.</w:t>
      </w:r>
      <w:r>
        <w:br/>
      </w:r>
      <w:r>
        <w:br/>
        <w:t>Provide direct links for important factual claims and identify disagreements or uncertainty.</w:t>
      </w:r>
      <w:r>
        <w:br/>
      </w:r>
      <w:r>
        <w:br/>
        <w:t>Do not rely on memory for facts that may have changed.</w:t>
      </w:r>
    </w:p>
    <w:p>
      <w:pPr>
        <w:pStyle w:val="Heading3"/>
      </w:pPr>
      <w:r>
        <w:t>Image generation</w:t>
      </w:r>
    </w:p>
    <w:p>
      <w:pPr/>
      <w:r>
        <w:t>For image generation, describe the purpose before the style. Visual hierarchy means what should draw attention first; negative space is an uncluttered area for breathing room or text; crop safety means keeping important details away from edges so they survive resizing. Include the subject, composition, audience, visual hierarchy, brand direction, safe crop area, required and prohibited elements, and what must remain as live text outside the image. Iterate on one visible issue at a time.</w:t>
      </w:r>
    </w:p>
    <w:p>
      <w:pPr/>
      <w:r>
        <w:rPr>
          <w:b/>
        </w:rPr>
        <w:t>IMAGE PROMPT STRUCTURE</w:t>
      </w:r>
    </w:p>
    <w:p>
      <w:pPr/>
      <w:r>
        <w:t>Purpose and message: [what the image should communicate]</w:t>
      </w:r>
      <w:r>
        <w:br/>
      </w:r>
      <w:r>
        <w:br/>
        <w:t>Subject and action: [who/what is shown]</w:t>
      </w:r>
      <w:r>
        <w:br/>
      </w:r>
      <w:r>
        <w:br/>
        <w:t>Composition: [orientation, focal point, negative space, crop safety]</w:t>
      </w:r>
      <w:r>
        <w:br/>
      </w:r>
      <w:r>
        <w:br/>
        <w:t>Visual direction: [palette, lighting, style, mood]</w:t>
      </w:r>
      <w:r>
        <w:br/>
      </w:r>
      <w:r>
        <w:br/>
        <w:t>Must include: [essential elements]</w:t>
      </w:r>
      <w:r>
        <w:br/>
      </w:r>
      <w:r>
        <w:br/>
        <w:t>Avoid: [misleading, unsafe, off-brand, or unwanted elements]</w:t>
      </w:r>
      <w:r>
        <w:br/>
      </w:r>
      <w:r>
        <w:br/>
        <w:t>Text: Do not embed words or logos unless specifically required and reviewed.</w:t>
      </w:r>
    </w:p>
    <w:p>
      <w:pPr>
        <w:pStyle w:val="Heading3"/>
      </w:pPr>
      <w:r>
        <w:t>Voice and audio</w:t>
      </w:r>
    </w:p>
    <w:p>
      <w:pPr/>
      <w:r>
        <w:t>When working from speech or audio, verify names, dates, numbers, speakers, and specialized terms. Ask the model to mark uncertain transcription rather than silently guessing. Do not record or upload people without appropriate permission.</w:t>
      </w:r>
    </w:p>
    <w:p>
      <w:pPr>
        <w:pStyle w:val="Heading3"/>
      </w:pPr>
      <w:r>
        <w:t>Make outputs easier to use</w:t>
      </w:r>
    </w:p>
    <w:p>
      <w:pPr/>
      <w:r>
        <w:t>• Ask for plain language, short sentences, headings, definitions, or step-by-step instructions when they improve comprehension.</w:t>
      </w:r>
    </w:p>
    <w:p>
      <w:pPr/>
      <w:r>
        <w:t>• Keep essential wording as selectable text rather than placing it only inside an image, audio clip, or decorative layout.</w:t>
      </w:r>
    </w:p>
    <w:p>
      <w:pPr/>
      <w:r>
        <w:t>• Request descriptions for meaningful images and transcripts or summaries for important audio and video.</w:t>
      </w:r>
    </w:p>
    <w:p>
      <w:pPr/>
      <w:r>
        <w:t>• Ask for a culturally neutral example or a locally relevant alternative when an idiom, reference, or assumption may exclude learners.</w:t>
      </w:r>
    </w:p>
    <w:p>
      <w:pPr/>
      <w:r>
        <w:rPr>
          <w:b/>
        </w:rPr>
        <w:t>FUN THAT TEACHES</w:t>
      </w:r>
      <w:r>
        <w:t xml:space="preserve"> A playful prompt is welcome when it supports discovery. Keep the learner, not the gimmick, at the center. The best fun is seeing a weak prompt become visibly more useful.</w:t>
      </w:r>
    </w:p>
    <w:p>
      <w:pPr>
        <w:pStyle w:val="Heading3"/>
      </w:pPr>
      <w:r>
        <w:t>Try it: practice the skill</w:t>
      </w:r>
    </w:p>
    <w:p>
      <w:pPr/>
      <w:r>
        <w:t>What to do</w:t>
      </w:r>
    </w:p>
    <w:p>
      <w:pPr/>
      <w:r>
        <w:t xml:space="preserve">1. </w:t>
      </w:r>
      <w:r>
        <w:t>Choose the task suggested for this module, or use another simple, low-risk task.</w:t>
      </w:r>
    </w:p>
    <w:p>
      <w:pPr/>
      <w:r>
        <w:t xml:space="preserve">2. </w:t>
      </w:r>
      <w:r>
        <w:t>Open ChatGPT or another AI assistant in a separate tab or window.</w:t>
      </w:r>
    </w:p>
    <w:p>
      <w:pPr/>
      <w:r>
        <w:t xml:space="preserve">3. </w:t>
      </w:r>
      <w:r>
        <w:t>For this module, try the appropriate pattern with text, a document, or an image you are allowed to use. Check names, numbers, and small text.</w:t>
      </w:r>
    </w:p>
    <w:p>
      <w:pPr/>
      <w:r>
        <w:t xml:space="preserve">4. </w:t>
      </w:r>
      <w:r>
        <w:t>Enter your prompt and send it. Do not include private or sensitive information.</w:t>
      </w:r>
    </w:p>
    <w:p>
      <w:pPr/>
      <w:r>
        <w:t xml:space="preserve">5. </w:t>
      </w:r>
      <w:r>
        <w:t>Read the AI answer.</w:t>
      </w:r>
    </w:p>
    <w:p>
      <w:pPr/>
      <w:r>
        <w:t xml:space="preserve">6. </w:t>
      </w:r>
      <w:r>
        <w:t>Return to this course and complete the short notes below.</w:t>
      </w:r>
      <w:r>
        <w:br/>
      </w:r>
      <w:r>
        <w:br/>
        <w:t>If you cannot use an AI assistant now, read the worked example and write what you would try later. Skip the steps that ask you to open, send or rerun a prompt. Label your notes "supplied example" or "planned test". Describe only what the example shows; if no output is supplied, write what you would look for. Keep checks you performed separate from checks you plan. Do not invent an AI result.</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Your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Everyday life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Use the comparison or current-research pattern on a low-stakes choice.</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Learning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Use the explain-and-teach pattern, answer the questions, and review the feedback.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Work</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Use the source-summary or message pattern with fictional or authorized content.</w:t>
            </w:r>
          </w:p>
        </w:tc>
      </w:tr>
    </w:tbl>
    <w:p/>
    <w:p>
      <w:pPr/>
      <w:r>
        <w:t>The task I chose:</w:t>
      </w:r>
      <w:r>
        <w:br/>
        <w:t>__________________________________________________________</w:t>
        <w:br/>
        <w:t>__________________________________________________________</w:t>
      </w:r>
    </w:p>
    <w:p>
      <w:pPr/>
      <w:r>
        <w:t>The prompt I tried or plan to try (or a short summary):</w:t>
      </w:r>
      <w:r>
        <w:br/>
        <w:t>__________________________________________________________</w:t>
        <w:br/>
        <w:t>__________________________________________________________</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A check I performed and its result, or a clearly labeled planned check (or write “Not needed”):</w:t>
      </w:r>
      <w:r>
        <w:br/>
        <w:t>__________________________________________________________</w:t>
        <w:br/>
        <w:t>__________________________________________________________</w:t>
      </w:r>
    </w:p>
    <w:p>
      <w:pPr/>
      <w:r>
        <w:t>What I will do next: Use it / Improve the prompt / Check something first / Do not use it:</w:t>
      </w:r>
      <w:r>
        <w:br/>
        <w:t>__________________________________________________________</w:t>
        <w:br/>
        <w:t>__________________________________________________________</w:t>
      </w:r>
    </w:p>
    <w:p>
      <w:pPr/>
      <w:r>
        <w:rPr>
          <w:b/>
        </w:rPr>
        <w:t>QUICK REFLECTION If you tried two prompts, compare their answers: what changed, and did it help? If you tried one prompt, name one change you would test next. Without an AI tool, use the supplied example or your planned prompt and explain what you expect to change; this is a prediction, not a tested improvement.</w:t>
      </w:r>
    </w:p>
    <w:p>
      <w:pPr>
        <w:pStyle w:val="Heading3"/>
      </w:pPr>
      <w:r>
        <w:t>Module 7 test - check before you continue</w:t>
      </w:r>
    </w:p>
    <w:p>
      <w:pPr/>
      <w:r>
        <w:t>Fast Track: answer Questions 1–3. Complete Course: answer Questions 1–4, writing a short response for Question 4. Then review the answer explanations for your path. Explain why your choice fits the situation, not just which letter you chose.</w:t>
      </w:r>
    </w:p>
    <w:p>
      <w:pPr/>
      <w:r>
        <w:t xml:space="preserve">On the course website: </w:t>
      </w:r>
      <w:r>
        <w:t>Your response stays in this page and is not saved or sent to RayAI.</w:t>
      </w:r>
    </w:p>
    <w:p>
      <w:pPr>
        <w:pStyle w:val="Heading3"/>
      </w:pPr>
      <w:r>
        <w:t>1. What makes a multimodal prompt stronger?</w:t>
      </w:r>
    </w:p>
    <w:p>
      <w:pPr/>
      <w:r>
        <w:t xml:space="preserve"> </w:t>
      </w:r>
      <w:r>
        <w:t>A. Ask for a comprehensive analysis of everything in the image</w:t>
      </w:r>
    </w:p>
    <w:p>
      <w:pPr/>
      <w:r>
        <w:t xml:space="preserve"> </w:t>
      </w:r>
      <w:r>
        <w:t>B. Name what to inspect, the task, boundaries and output</w:t>
      </w:r>
    </w:p>
    <w:p>
      <w:pPr/>
      <w:r>
        <w:t xml:space="preserve"> </w:t>
      </w:r>
      <w:r>
        <w:t>C. Specify an attractive output format but let the tool infer the source details</w:t>
      </w:r>
    </w:p>
    <w:p>
      <w:pPr>
        <w:pStyle w:val="Heading3"/>
      </w:pPr>
      <w:r>
        <w:t>2. Why should important webpage or document wording usually remain outside an AI-generated image?</w:t>
      </w:r>
    </w:p>
    <w:p>
      <w:pPr/>
      <w:r>
        <w:t xml:space="preserve"> </w:t>
      </w:r>
      <w:r>
        <w:t>A. It supports accessible reading, editing, translation and correction</w:t>
      </w:r>
    </w:p>
    <w:p>
      <w:pPr/>
      <w:r>
        <w:t xml:space="preserve"> </w:t>
      </w:r>
      <w:r>
        <w:t>B. It is sufficient to put a short description on any image containing long text</w:t>
      </w:r>
    </w:p>
    <w:p>
      <w:pPr/>
      <w:r>
        <w:t xml:space="preserve"> </w:t>
      </w:r>
      <w:r>
        <w:t>C. Generated wording can replace selectable text after a spelling check</w:t>
      </w:r>
    </w:p>
    <w:p>
      <w:pPr>
        <w:pStyle w:val="Heading3"/>
      </w:pPr>
      <w:r>
        <w:t>3. What should a source-grounded summary do when information is missing?</w:t>
      </w:r>
    </w:p>
    <w:p>
      <w:pPr/>
      <w:r>
        <w:t xml:space="preserve"> </w:t>
      </w:r>
      <w:r>
        <w:t>A. Fill the gap using a related source without telling the reader</w:t>
      </w:r>
    </w:p>
    <w:p>
      <w:pPr/>
      <w:r>
        <w:t xml:space="preserve"> </w:t>
      </w:r>
      <w:r>
        <w:t>B. Mark the gap and avoid unsupported claims</w:t>
      </w:r>
    </w:p>
    <w:p>
      <w:pPr/>
      <w:r>
        <w:t xml:space="preserve"> </w:t>
      </w:r>
      <w:r>
        <w:t>C. Omit the incomplete topic so the summary appears conclusive</w:t>
      </w:r>
    </w:p>
    <w:p>
      <w:pPr/>
      <w:r>
        <w:rPr>
          <w:b/>
        </w:rPr>
        <w:t>4. Write a multimodal prompt for a document, screenshot, or image you are permitted to use. Include one verification instruction.</w:t>
      </w:r>
    </w:p>
    <w:p>
      <w:pPr/>
      <w:r>
        <w:t>Your answer</w:t>
      </w:r>
      <w:r>
        <w:br/>
        <w:t>__________________________________________________________</w:t>
        <w:br/>
        <w:t>__________________________________________________________</w:t>
      </w:r>
    </w:p>
    <w:p>
      <w:pPr/>
      <w:r>
        <w:rPr>
          <w:b/>
        </w:rPr>
        <w:t>CHECK YOUR LEARNING Use the answer key at the end. Give yourself one point for each answer that matches the explanation. For Question 4, compare your response with “What a good answer includes.” Fast Track: 3/3: continue; 2/3: review the missed idea; 0–1/3: reread and retry. Complete Course: 4/4: continue. 3/4: review the missed idea, then continue. 0–2/4: reread the module and try the practice activity again.</w:t>
      </w:r>
    </w:p>
    <w:p>
      <w:r>
        <w:br w:type="page"/>
      </w:r>
    </w:p>
    <w:p>
      <w:pPr>
        <w:pStyle w:val="Heading1"/>
      </w:pPr>
      <w:r>
        <w:t>Module 8: Build repeatable workflows and use tools safely</w:t>
      </w:r>
    </w:p>
    <w:p>
      <w:pPr/>
      <w:r>
        <w:rPr>
          <w:b/>
        </w:rPr>
        <w:t>MODULE 8 | 45 minutes | FAST TRACK CORE + GO DEEPER</w:t>
      </w:r>
    </w:p>
    <w:p>
      <w:pPr>
        <w:pStyle w:val="Heading2"/>
      </w:pPr>
      <w:r>
        <w:t>Build repeatable workflows and use tools safely</w:t>
      </w:r>
    </w:p>
    <w:p>
      <w:pPr/>
      <w:r>
        <w:rPr>
          <w:b/>
        </w:rPr>
        <w:t>BY THE END</w:t>
      </w:r>
      <w:r>
        <w:t xml:space="preserve"> You will be able to separate prompts from system controls; design preview and confirmation points; test prompts across representative cases.</w:t>
      </w:r>
    </w:p>
    <w:p>
      <w:pPr>
        <w:pStyle w:val="Heading3"/>
      </w:pPr>
      <w:r>
        <w:t>Core idea: a prompt is only one part of a working system</w:t>
      </w:r>
    </w:p>
    <w:p>
      <w:pPr/>
      <w:r>
        <w:t>A prompt can express intent and constraints. It cannot by itself enforce permissions, secure secrets, validate every output, guarantee recovery, or control every external action. Repeatable and action-taking AI needs system design around the prompt.</w:t>
      </w:r>
    </w:p>
    <w:p>
      <w:pPr/>
      <w:r>
        <w:rPr>
          <w:b/>
        </w:rPr>
        <w:t>CONVERSATION MEMORY IS NOT GOVERNANCE</w:t>
      </w:r>
      <w:r>
        <w:t xml:space="preserve"> Saved memory or prior context can be convenient, but it may be stale, incomplete, overly broad, or inappropriate for the current task. Restate critical facts and boundaries, review what the tool can access, and do not rely on memory for authority or consent.</w:t>
      </w:r>
    </w:p>
    <w:p>
      <w:pPr/>
      <w:r>
        <w:t>You are learning how to choose and question a tool, not how to program these controls. Authentication means proving who you are; authorization means what you are allowed to do. If you cannot confirm the controls, keep the task at a manual draft and ask the responsible owner.</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Prompt can help</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System controls must enforce</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State the goal, source, boundaries, and desired output</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Authentication, authorization, access scope, and secrets handling</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Request a preview and confirmation</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Prevent action until confirmation is valid</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Ask for a structured result</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Validate structure, values, and downstream use in code</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Describe allowed tools</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Expose only approved tools with least privilege</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Request a log or summary</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Maintain actual records, monitoring, and recovery paths</w:t>
            </w:r>
          </w:p>
        </w:tc>
      </w:tr>
    </w:tbl>
    <w:p/>
    <w:p>
      <w:pPr>
        <w:pStyle w:val="Heading3"/>
      </w:pPr>
      <w:r>
        <w:t>Before connecting email or another service</w:t>
      </w:r>
    </w:p>
    <w:p>
      <w:pPr/>
      <w:r>
        <w:t>A connection lets an AI tool access information or functions in another account. This can include email, calendars, cloud storage, documents, contacts, workplace systems and other external services. Reading an account and changing it are different permissions.</w:t>
      </w:r>
    </w:p>
    <w:p>
      <w:pPr/>
      <w:r>
        <w:rPr>
          <w:b/>
        </w:rPr>
        <w:t>Connection principle</w:t>
      </w:r>
      <w:r>
        <w:t xml:space="preserve"> Connect an AI tool to an account only after understanding what it can access and do, limiting permissions to what is necessary, and deciding whether the convenience justifies the privacy and security risk.</w:t>
      </w:r>
    </w:p>
    <w:p>
      <w:pPr/>
      <w:r>
        <w:t>Interfaces and policies vary. Check the provider’s current permissions and privacy information for your exact tool, account and organization. A prompt saying “do not send” does not remove a tool’s permission to send.</w:t>
      </w:r>
    </w:p>
    <w:p>
      <w:pPr/>
      <w:r>
        <w:t xml:space="preserve">1. </w:t>
      </w:r>
      <w:r>
        <w:rPr>
          <w:b/>
        </w:rPr>
        <w:t>Read access:</w:t>
      </w:r>
      <w:r>
        <w:t xml:space="preserve"> Can it read one item, an entire mailbox, attachments, shared folders, calendar details or contacts? Does it also reach other people’s information?</w:t>
      </w:r>
    </w:p>
    <w:p>
      <w:pPr/>
      <w:r>
        <w:t xml:space="preserve">2. </w:t>
      </w:r>
      <w:r>
        <w:rPr>
          <w:b/>
        </w:rPr>
        <w:t>Actions:</w:t>
      </w:r>
      <w:r>
        <w:t xml:space="preserve"> Can it only view, or can it send, edit, delete, publish, share or change permissions? Give only the account, folder, file or function needed. This is called least privilege.</w:t>
      </w:r>
    </w:p>
    <w:p>
      <w:pPr/>
      <w:r>
        <w:t xml:space="preserve">3. </w:t>
      </w:r>
      <w:r>
        <w:rPr>
          <w:b/>
        </w:rPr>
        <w:t>Duration:</w:t>
      </w:r>
      <w:r>
        <w:t xml:space="preserve"> Is access one-time or ongoing? Could it access future messages or files? Check expiry and background access rather than assuming the connection ends with the chat.</w:t>
      </w:r>
    </w:p>
    <w:p>
      <w:pPr/>
      <w:r>
        <w:t xml:space="preserve">4. </w:t>
      </w:r>
      <w:r>
        <w:rPr>
          <w:b/>
        </w:rPr>
        <w:t>Authority:</w:t>
      </w:r>
      <w:r>
        <w:t xml:space="preserve"> Does the information involve your workplace, customers or other confidential matters? Confirm your employer’s or organization’s approval for this tool and use. Your ability to click “Allow” is not organizational authorization.</w:t>
      </w:r>
    </w:p>
    <w:p>
      <w:pPr/>
      <w:r>
        <w:t xml:space="preserve">5. </w:t>
      </w:r>
      <w:r>
        <w:rPr>
          <w:b/>
        </w:rPr>
        <w:t>Data use:</w:t>
      </w:r>
      <w:r>
        <w:t xml:space="preserve"> Check what connected information may be copied, stored, retained or used, including whether it may be used to improve models and who can access it. Check both the AI service and the connected service.</w:t>
      </w:r>
    </w:p>
    <w:p>
      <w:pPr/>
      <w:r>
        <w:t xml:space="preserve">6. </w:t>
      </w:r>
      <w:r>
        <w:rPr>
          <w:b/>
        </w:rPr>
        <w:t>Exit:</w:t>
      </w:r>
      <w:r>
        <w:t xml:space="preserve"> Find where to review and revoke access in the account’s security or connected-app settings and in the AI tool. Revoking future access may not delete copies already retained; check the deletion policy separately.</w:t>
      </w:r>
    </w:p>
    <w:p>
      <w:pPr/>
      <w:r>
        <w:t xml:space="preserve">7. </w:t>
      </w:r>
      <w:r>
        <w:rPr>
          <w:b/>
        </w:rPr>
        <w:t>Need:</w:t>
      </w:r>
      <w:r>
        <w:t xml:space="preserve"> Would manually providing a small, redacted, authorized excerpt be safer? If the benefit does not justify the exposure, decline the connection. If essential permissions or policies remain unclear, pause and ask the organization’s responsible person.</w:t>
      </w:r>
    </w:p>
    <w:p>
      <w:pPr>
        <w:pStyle w:val="Heading4"/>
      </w:pPr>
      <w:r>
        <w:t>Worked example with fictional email</w:t>
      </w:r>
    </w:p>
    <w:p>
      <w:pPr/>
      <w:r>
        <w:t>Maya wants a checklist for an imaginary community event. The fictional email says: “Budget ceiling $600. Two speakers to contact. Venue and date unconfirmed.” The tool requests ongoing access to read the whole mailbox and send messages. The checklist needs only those three sentences, so Maya declines the connection and pastes that fictional excerpt.</w:t>
      </w:r>
    </w:p>
    <w:p>
      <w:pPr/>
      <w:r>
        <w:rPr>
          <w:b/>
        </w:rPr>
        <w:t>Prompt:</w:t>
      </w:r>
      <w:r>
        <w:t xml:space="preserve"> “Using only these fictional notes, draft a checklist. Separate confirmed facts from items needing confirmation. Do not invent dates or commitments.” Maya checks that the output keeps the venue and date unconfirmed. No account is connected and no email is sent.</w:t>
      </w:r>
    </w:p>
    <w:p>
      <w:pPr/>
      <w:r>
        <w:t>For a recurring authorized task, a limited connection could be reasonable if its access, retention and benefit are understood. If the tool cannot limit access enough, choose a safer workflow or seek approval before proceeding.</w:t>
      </w:r>
    </w:p>
    <w:p>
      <w:pPr>
        <w:pStyle w:val="Heading4"/>
      </w:pPr>
      <w:r>
        <w:t>Decision activity for both paths</w:t>
      </w:r>
    </w:p>
    <w:p>
      <w:pPr/>
      <w:r>
        <w:t>Do this on paper or in your notes; do not connect an account. A fictional volunteer group wants a weekly summary of three public event notices. Option A allows ongoing reading and sending across a mailbox. Option B, if supported, reads only a dedicated folder and has no send permission. Option C uses manually supplied public excerpts.</w:t>
      </w:r>
    </w:p>
    <w:p>
      <w:pPr/>
      <w:r>
        <w:t>Choose an option and explain: what it can read and do; whether ongoing access is needed; whose authorization is required; what retention and revocation information you would check; and whether the time saved justifies the exposure. If information is missing, state what you would ask before deciding.</w:t>
      </w:r>
    </w:p>
    <w:p>
      <w:pPr>
        <w:pStyle w:val="Heading3"/>
      </w:pPr>
      <w:r>
        <w:t>Review the decision activity</w:t>
      </w:r>
    </w:p>
    <w:p>
      <w:pPr/>
      <w:r>
        <w:t>For just three public notices, C avoids unnecessary account access. B could be proportionate for recurring work after checking folder contents, organizational approval, retention, duration and revocation. A grants unnecessary send and mailbox access for a summary. “Read-only” reduces action risk but still exposes information. A strong answer explains the trade-off and pauses when a material permission or policy is unknown.</w:t>
      </w:r>
    </w:p>
    <w:p>
      <w:pPr>
        <w:pStyle w:val="Heading3"/>
      </w:pPr>
      <w:r>
        <w:t>The action ladder</w:t>
      </w:r>
    </w:p>
    <w:p>
      <w:pPr/>
      <w:r>
        <w:t>1. Suggest: generate options; no external change.</w:t>
      </w:r>
    </w:p>
    <w:p>
      <w:pPr/>
      <w:r>
        <w:t>2. Draft: prepare the exact content or proposed change.</w:t>
      </w:r>
    </w:p>
    <w:p>
      <w:pPr/>
      <w:r>
        <w:t>3. Preview: show target, scope, content, cost, permissions, and likely consequence.</w:t>
      </w:r>
    </w:p>
    <w:p>
      <w:pPr/>
      <w:r>
        <w:t>4. Confirm: obtain explicit human approval for the exact action.</w:t>
      </w:r>
    </w:p>
    <w:p>
      <w:pPr/>
      <w:r>
        <w:t>5. Act: perform only the approved action with minimum access.</w:t>
      </w:r>
    </w:p>
    <w:p>
      <w:pPr/>
      <w:r>
        <w:t>6. Verify: confirm the actual result and retain a useful record or recovery path.</w:t>
      </w:r>
    </w:p>
    <w:p>
      <w:pPr/>
      <w:r>
        <w:rPr>
          <w:b/>
        </w:rPr>
        <w:t>HIGH-IMPACT RULE</w:t>
      </w:r>
      <w:r>
        <w:t xml:space="preserve"> For sending, publishing, purchasing, deleting, moving money, changing access, or altering important records, confirmation must be tied to the exact target and action - not a vague earlier approval.</w:t>
      </w:r>
    </w:p>
    <w:p>
      <w:pPr>
        <w:pStyle w:val="Heading3"/>
      </w:pPr>
      <w:r>
        <w:t>See it: from event draft to controlled action</w:t>
      </w:r>
    </w:p>
    <w:p>
      <w:pPr/>
      <w:r>
        <w:rPr>
          <w:b/>
        </w:rPr>
        <w:t>UNSAFE</w:t>
      </w:r>
    </w:p>
    <w:p>
      <w:pPr/>
      <w:r>
        <w:t>Find everyone who might attend and send them an invitation.</w:t>
      </w:r>
    </w:p>
    <w:p>
      <w:pPr/>
      <w:r>
        <w:rPr>
          <w:b/>
        </w:rPr>
        <w:t>CONTROLLED WORKFLOW</w:t>
      </w:r>
    </w:p>
    <w:p>
      <w:pPr/>
      <w:r>
        <w:t>Using only the approved recipient list, draft the invitation. Do not send it. Show the exact subject, body, sender, recipient count, and any personalization fields. Flag missing consent or unclear addresses. Wait for explicit approval of the final preview before any sending action.</w:t>
      </w:r>
    </w:p>
    <w:p>
      <w:pPr>
        <w:pStyle w:val="Heading3"/>
      </w:pPr>
      <w:r>
        <w:t>Make prompts repeatable</w:t>
      </w:r>
    </w:p>
    <w:p>
      <w:pPr/>
      <w:r>
        <w:t>• Save the prompt, intended purpose, model or tool, date, and important settings.</w:t>
      </w:r>
    </w:p>
    <w:p>
      <w:pPr/>
      <w:r>
        <w:t>• Create a small test set with normal cases, difficult cases, missing information, conflicting information, and prohibited requests.</w:t>
      </w:r>
    </w:p>
    <w:p>
      <w:pPr/>
      <w:r>
        <w:t>• Score outputs against observable criteria such as factual grounding, instruction fit, completeness, privacy, and format.</w:t>
      </w:r>
    </w:p>
    <w:p>
      <w:pPr/>
      <w:r>
        <w:t>• Change one variable at a time and compare results.</w:t>
      </w:r>
    </w:p>
    <w:p>
      <w:pPr/>
      <w:r>
        <w:t>• Retest after a material model, tool, data, policy, or workflow change.</w:t>
      </w:r>
    </w:p>
    <w:p>
      <w:pPr/>
      <w:r>
        <w:t>• Record known limitations and the human fallback when the prompt or system fails.</w:t>
      </w:r>
    </w:p>
    <w:p>
      <w:pPr/>
      <w:r>
        <w:rPr>
          <w:b/>
        </w:rPr>
        <w:t>SIMPLE PROMPT TEST LOG</w:t>
      </w:r>
    </w:p>
    <w:p>
      <w:pPr/>
      <w:r>
        <w:t>Version: [v1, v2...]</w:t>
      </w:r>
      <w:r>
        <w:br/>
      </w:r>
      <w:r>
        <w:br/>
        <w:t>Purpose: [task]</w:t>
      </w:r>
      <w:r>
        <w:br/>
      </w:r>
      <w:r>
        <w:br/>
        <w:t>Change made: [one change]</w:t>
      </w:r>
      <w:r>
        <w:br/>
      </w:r>
      <w:r>
        <w:br/>
        <w:t>Test cases: [representative inputs]</w:t>
      </w:r>
      <w:r>
        <w:br/>
      </w:r>
      <w:r>
        <w:br/>
        <w:t>Criteria: [what good looks like]</w:t>
      </w:r>
      <w:r>
        <w:br/>
      </w:r>
      <w:r>
        <w:br/>
        <w:t>Observed failures: [specific evidence]</w:t>
      </w:r>
      <w:r>
        <w:br/>
      </w:r>
      <w:r>
        <w:br/>
        <w:t>Decision: Keep, revise, or reject</w:t>
      </w:r>
    </w:p>
    <w:p>
      <w:pPr>
        <w:pStyle w:val="Heading3"/>
      </w:pPr>
      <w:r>
        <w:t>Coconut challenge</w:t>
      </w:r>
    </w:p>
    <w:p>
      <w:pPr/>
      <w:r>
        <w:t>Take one prompt that asks the AI to act. Move it one rung down the action ladder so a person can inspect the proposed change first.</w:t>
      </w:r>
    </w:p>
    <w:p>
      <w:pPr>
        <w:pStyle w:val="Heading3"/>
      </w:pPr>
      <w:r>
        <w:t>Try it: practice the skill</w:t>
      </w:r>
    </w:p>
    <w:p>
      <w:pPr/>
      <w:r>
        <w:t>What to do</w:t>
      </w:r>
    </w:p>
    <w:p>
      <w:pPr/>
      <w:r>
        <w:t xml:space="preserve">1. </w:t>
      </w:r>
      <w:r>
        <w:t>Choose the task suggested for this module, or use another simple, low-risk task.</w:t>
      </w:r>
    </w:p>
    <w:p>
      <w:pPr/>
      <w:r>
        <w:t xml:space="preserve">2. </w:t>
      </w:r>
      <w:r>
        <w:t>Open ChatGPT or another AI assistant in a separate tab or window.</w:t>
      </w:r>
    </w:p>
    <w:p>
      <w:pPr/>
      <w:r>
        <w:t xml:space="preserve">3. </w:t>
      </w:r>
      <w:r>
        <w:t>For this module, keep the AI at the draft or preview stage. Do not let it send, publish, buy, delete, or change access.</w:t>
      </w:r>
    </w:p>
    <w:p>
      <w:pPr/>
      <w:r>
        <w:t xml:space="preserve">4. </w:t>
      </w:r>
      <w:r>
        <w:t>Enter your prompt and send it. Do not include private or sensitive information.</w:t>
      </w:r>
    </w:p>
    <w:p>
      <w:pPr/>
      <w:r>
        <w:t xml:space="preserve">5. </w:t>
      </w:r>
      <w:r>
        <w:t>Read the AI answer.</w:t>
      </w:r>
    </w:p>
    <w:p>
      <w:pPr/>
      <w:r>
        <w:t xml:space="preserve">6. </w:t>
      </w:r>
      <w:r>
        <w:t>Return to this course and complete the short notes below.</w:t>
      </w:r>
      <w:r>
        <w:br/>
      </w:r>
      <w:r>
        <w:br/>
        <w:t>If you cannot use an AI assistant now, read the worked example and write what you would try later. Skip the steps that ask you to open, send or rerun a prompt. Label your notes "supplied example" or "planned test". Describe only what the example shows; if no output is supplied, write what you would look for. Keep checks you performed separate from checks you plan. Do not invent an AI result.</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Path</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Your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Everyday life</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Ask the AI to prepare a shopping or travel checklist, not to purchase or book.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Learning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Ask the AI to propose a study plan, then have the learner approve it before reminders or calendar actions.</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Work</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Convert send, publish, delete, or update into draft + preview + exact confirmation.</w:t>
            </w:r>
          </w:p>
        </w:tc>
      </w:tr>
    </w:tbl>
    <w:p/>
    <w:p>
      <w:pPr/>
      <w:r>
        <w:t>The task I chose:</w:t>
      </w:r>
      <w:r>
        <w:br/>
        <w:t>__________________________________________________________</w:t>
        <w:br/>
        <w:t>__________________________________________________________</w:t>
      </w:r>
    </w:p>
    <w:p>
      <w:pPr/>
      <w:r>
        <w:t>The prompt I tried or plan to try (or a short summary):</w:t>
      </w:r>
      <w:r>
        <w:br/>
        <w:t>__________________________________________________________</w:t>
        <w:br/>
        <w:t>__________________________________________________________</w:t>
      </w:r>
    </w:p>
    <w:p>
      <w:pPr/>
      <w:r>
        <w:t>One useful part of my answer or the supplied example; for a planned test, what I would look for:</w:t>
      </w:r>
      <w:r>
        <w:br/>
        <w:t>__________________________________________________________</w:t>
        <w:br/>
        <w:t>__________________________________________________________</w:t>
      </w:r>
    </w:p>
    <w:p>
      <w:pPr/>
      <w:r>
        <w:t>One problem or uncertainty in my answer or the supplied example; for a planned test, what I would check:</w:t>
      </w:r>
      <w:r>
        <w:br/>
        <w:t>__________________________________________________________</w:t>
        <w:br/>
        <w:t>__________________________________________________________</w:t>
      </w:r>
    </w:p>
    <w:p>
      <w:pPr/>
      <w:r>
        <w:t>A check I performed and its result, or a clearly labeled planned check (or write “Not needed”):</w:t>
      </w:r>
      <w:r>
        <w:br/>
        <w:t>__________________________________________________________</w:t>
        <w:br/>
        <w:t>__________________________________________________________</w:t>
      </w:r>
    </w:p>
    <w:p>
      <w:pPr/>
      <w:r>
        <w:t>What I will do next: Use it / Improve the prompt / Check something first / Do not use it:</w:t>
      </w:r>
      <w:r>
        <w:br/>
        <w:t>__________________________________________________________</w:t>
        <w:br/>
        <w:t>__________________________________________________________</w:t>
      </w:r>
    </w:p>
    <w:p>
      <w:pPr/>
      <w:r>
        <w:rPr>
          <w:b/>
        </w:rPr>
        <w:t>QUICK REFLECTION If you tried two prompts, compare their answers: what changed, and did it help? If you tried one prompt, name one change you would test next. Without an AI tool, use the supplied example or your planned prompt and explain what you expect to change; this is a prediction, not a tested improvement.</w:t>
      </w:r>
    </w:p>
    <w:p>
      <w:pPr>
        <w:pStyle w:val="Heading3"/>
      </w:pPr>
      <w:r>
        <w:t>Module 8 test - check before you continue</w:t>
      </w:r>
    </w:p>
    <w:p>
      <w:pPr/>
      <w:r>
        <w:t>Fast Track: answer Questions 1–3. Complete Course: answer Questions 1–4, writing a short response for Question 4. Then review the answer explanations for your path. Explain why your choice fits the situation, not just which letter you chose.</w:t>
      </w:r>
    </w:p>
    <w:p>
      <w:pPr/>
      <w:r>
        <w:t xml:space="preserve">On the course website: </w:t>
      </w:r>
      <w:r>
        <w:t>Your response stays in this page and is not saved or sent to RayAI.</w:t>
      </w:r>
    </w:p>
    <w:p>
      <w:pPr>
        <w:pStyle w:val="Heading3"/>
      </w:pPr>
      <w:r>
        <w:t>1. Before an AI tool sends a message, what is the strongest control?</w:t>
      </w:r>
    </w:p>
    <w:p>
      <w:pPr/>
      <w:r>
        <w:t xml:space="preserve"> </w:t>
      </w:r>
      <w:r>
        <w:t>A. Confirm the general goal once and let the tool choose recipients later</w:t>
      </w:r>
    </w:p>
    <w:p>
      <w:pPr/>
      <w:r>
        <w:t xml:space="preserve"> </w:t>
      </w:r>
      <w:r>
        <w:t>B. Preview exact recipients and content and require explicit approval before sending</w:t>
      </w:r>
    </w:p>
    <w:p>
      <w:pPr/>
      <w:r>
        <w:t xml:space="preserve"> </w:t>
      </w:r>
      <w:r>
        <w:t>C. Approve the message body and let the tool infer the recipient list</w:t>
      </w:r>
    </w:p>
    <w:p>
      <w:pPr>
        <w:pStyle w:val="Heading3"/>
      </w:pPr>
      <w:r>
        <w:t>2. An AI needs to summarize three public event notices. It requests ongoing mailbox and send access. What is proportionate?</w:t>
      </w:r>
    </w:p>
    <w:p>
      <w:pPr/>
      <w:r>
        <w:t xml:space="preserve"> </w:t>
      </w:r>
      <w:r>
        <w:t>A. Use the public excerpts manually, or an authorized limited read-only connection after checking its scope, duration and retention</w:t>
      </w:r>
    </w:p>
    <w:p>
      <w:pPr/>
      <w:r>
        <w:t xml:space="preserve"> </w:t>
      </w:r>
      <w:r>
        <w:t>B. Allow full access because the prompt says “do not send”</w:t>
      </w:r>
    </w:p>
    <w:p>
      <w:pPr/>
      <w:r>
        <w:t xml:space="preserve"> </w:t>
      </w:r>
      <w:r>
        <w:t>C. Grant ongoing read access to the whole mailbox because reading cannot expose information</w:t>
      </w:r>
    </w:p>
    <w:p>
      <w:pPr>
        <w:pStyle w:val="Heading3"/>
      </w:pPr>
      <w:r>
        <w:t>3. Why maintain a small prompt test set?</w:t>
      </w:r>
    </w:p>
    <w:p>
      <w:pPr/>
      <w:r>
        <w:t xml:space="preserve"> </w:t>
      </w:r>
      <w:r>
        <w:t>A. Use one successful result as the approved template for all future cases</w:t>
      </w:r>
    </w:p>
    <w:p>
      <w:pPr/>
      <w:r>
        <w:t xml:space="preserve"> </w:t>
      </w:r>
      <w:r>
        <w:t>B. Compare behavior across revisions and model changes with representative cases</w:t>
      </w:r>
    </w:p>
    <w:p>
      <w:pPr/>
      <w:r>
        <w:t xml:space="preserve"> </w:t>
      </w:r>
      <w:r>
        <w:t>C. Test only the examples that worked well before the change</w:t>
      </w:r>
    </w:p>
    <w:p>
      <w:pPr/>
      <w:r>
        <w:rPr>
          <w:b/>
        </w:rPr>
        <w:t>4. Turn one action-taking prompt into a preview-first workflow with a clear confirmation point.</w:t>
      </w:r>
    </w:p>
    <w:p>
      <w:pPr/>
      <w:r>
        <w:t>Your answer</w:t>
      </w:r>
      <w:r>
        <w:br/>
        <w:t>__________________________________________________________</w:t>
        <w:br/>
        <w:t>__________________________________________________________</w:t>
      </w:r>
    </w:p>
    <w:p>
      <w:pPr/>
      <w:r>
        <w:rPr>
          <w:b/>
        </w:rPr>
        <w:t>CHECK YOUR LEARNING Use the answer key at the end. Give yourself one point for each answer that matches the explanation. For Question 4, compare your response with “What a good answer includes.” Fast Track: 3/3: continue; 2/3: review the missed idea; 0–1/3: reread and retry. Complete Course: 4/4: continue. 3/4: review the missed idea, then continue. 0–2/4: reread the module and try the practice activity again.</w:t>
      </w:r>
    </w:p>
    <w:p>
      <w:r>
        <w:br w:type="page"/>
      </w:r>
    </w:p>
    <w:p>
      <w:pPr>
        <w:pStyle w:val="Heading1"/>
      </w:pPr>
      <w:r>
        <w:t>Capstone</w:t>
      </w:r>
    </w:p>
    <w:p>
      <w:pPr/>
      <w:r>
        <w:rPr>
          <w:b/>
        </w:rPr>
        <w:t>CAPSTONE | 45 MINUTES COMPLETE / 20 MINUTES FAST TRACK</w:t>
      </w:r>
    </w:p>
    <w:p>
      <w:pPr>
        <w:pStyle w:val="Heading2"/>
      </w:pPr>
      <w:r>
        <w:t>Build and test a Trust-First prompt workflow</w:t>
      </w:r>
    </w:p>
    <w:p>
      <w:pPr/>
      <w:r>
        <w:rPr>
          <w:b/>
        </w:rPr>
        <w:t>GOAL Use one fictional, public or otherwise non-sensitive, low-risk task to show that you can write a clear prompt, protect private information, check an important fact, and decide what to do with the answer. Fast Track: make one targeted revision or document a robustness test. Complete Course: make two revisions; the second may test robustness when no further material failure is found.</w:t>
      </w:r>
    </w:p>
    <w:p>
      <w:pPr>
        <w:pStyle w:val="Heading3"/>
      </w:pPr>
      <w:r>
        <w:t>Choose the capstone for your path</w:t>
      </w:r>
    </w:p>
    <w:p>
      <w:pPr/>
      <w:r>
        <w:rPr>
          <w:b/>
        </w:rPr>
        <w:t>Fast Track — about 20 minutes:</w:t>
      </w:r>
      <w:r>
        <w:t xml:space="preserve"> Use the fictional Source Notes below. Write a safe first prompt and inspect an answer (or diagnose the supplied weak example). If you diagnose a material failure, revise one instruction to address it. If no material failure is found, identify a plausible risk or changed condition and perform a robustness test. Compare the evidence and document your decision; do not invent a failure. Check the $600 limit and Maya’s role against the notes; mark the missing venue/date information. Record your task and owner, safe context, boundaries and output, uncertainty, check, revision and final decision. No invitation is sent and no account is connected.</w:t>
      </w:r>
    </w:p>
    <w:p>
      <w:pPr/>
      <w:r>
        <w:rPr>
          <w:b/>
        </w:rPr>
        <w:t>Complete Course — about 45 minutes:</w:t>
      </w:r>
      <w:r>
        <w:t xml:space="preserve"> Follow the seven Complete Course steps below with a safe task. Test the initial prompt and both revisions; record the evidence for your check and the remaining limitation. Use the same six-row rubric.</w:t>
      </w:r>
    </w:p>
    <w:p>
      <w:pPr/>
      <w:r>
        <w:rPr>
          <w:b/>
        </w:rPr>
        <w:t>No AI tool available:</w:t>
      </w:r>
      <w:r>
        <w:t xml:space="preserve"> Use the worked example, identify the invented speaker assignment, write the targeted correction and check it against the Source Notes. Follow the no-tool sequence below for your selected path. Label supplied-output analysis and planned tests separately; do not claim an AI run you performed.</w:t>
      </w:r>
    </w:p>
    <w:p>
      <w:pPr/>
      <w:r>
        <w:t>For either path, briefly decide whether a connected service is needed, what access would be excessive, and who would authorize it. Do not connect one for the course. A total score cannot compensate for missing privacy, independent verification or human responsibility: revisit any criterion scored zero.</w:t>
      </w:r>
    </w:p>
    <w:p>
      <w:pPr/>
      <w:r>
        <w:t>Before running any prompt, check that every input is non-sensitive and authorized. Never execute the worked example’s unsafe request to send invitations.</w:t>
      </w:r>
    </w:p>
    <w:p>
      <w:pPr>
        <w:pStyle w:val="Heading3"/>
      </w:pPr>
      <w:r>
        <w:t>Fast Track steps: one revision or robustness test</w:t>
      </w:r>
    </w:p>
    <w:p>
      <w:pPr/>
      <w:r>
        <w:t xml:space="preserve">1. </w:t>
      </w:r>
      <w:r>
        <w:t>Use the fictional Source Notes. Record the task, audience, organizer as decision owner, and what an incorrect answer could cause.</w:t>
      </w:r>
    </w:p>
    <w:p>
      <w:pPr/>
      <w:r>
        <w:t xml:space="preserve">2. </w:t>
      </w:r>
      <w:r>
        <w:t>Write and run a safe first prompt. Keep its output for comparison.</w:t>
      </w:r>
    </w:p>
    <w:p>
      <w:pPr/>
      <w:r>
        <w:t xml:space="preserve">3. </w:t>
      </w:r>
      <w:r>
        <w:t>Inspect the answer. If you diagnose a material failure, change one instruction to address it and run the revised prompt once. If no material failure is found, identify a plausible risk or changed condition, state what you expect the answer to do, and run a purposeful robustness test. For example, add conflicting budget notes and test whether the answer flags the conflict instead of choosing a budget. Document the test; do not invent a failure.</w:t>
      </w:r>
    </w:p>
    <w:p>
      <w:pPr/>
      <w:r>
        <w:t xml:space="preserve">4. </w:t>
      </w:r>
      <w:r>
        <w:t>Compare the two outputs. Record what changed, including no improvement if that is what happened. Independently check the $600 ceiling, Maya's role and unconfirmed details against the notes.</w:t>
      </w:r>
    </w:p>
    <w:p>
      <w:pPr/>
      <w:r>
        <w:t xml:space="preserve">5. </w:t>
      </w:r>
      <w:r>
        <w:t>Use the six-row rubric and record your human decision, remaining limits and whether any connected service is needed. No connection or sending is required. You can now complete Fast Track; the final knowledge check is optional further practice.</w:t>
      </w:r>
    </w:p>
    <w:p>
      <w:pPr>
        <w:pStyle w:val="Heading3"/>
      </w:pPr>
      <w:r>
        <w:t>No-tool steps for either path</w:t>
      </w:r>
    </w:p>
    <w:p>
      <w:pPr/>
      <w:r>
        <w:t>Use this sequence instead of the run instructions. Keep the same safety, source-checking and decision requirements.</w:t>
      </w:r>
    </w:p>
    <w:p>
      <w:pPr/>
      <w:r>
        <w:t xml:space="preserve">1. </w:t>
      </w:r>
      <w:r>
        <w:t>Read the fictional Source Notes and initial prompt. Record the task and human decision owner.</w:t>
      </w:r>
    </w:p>
    <w:p>
      <w:pPr/>
      <w:r>
        <w:t xml:space="preserve">2. </w:t>
      </w:r>
      <w:r>
        <w:t>Inspect the supplied flawed output and identify the unsupported speaker assignment. Write your own targeted prompt revision before reading the supplied correction. Alternatively, if you inspect an output with no material failure, identify a plausible risk or changed condition and plan a robustness test; do not invent a failure.</w:t>
      </w:r>
    </w:p>
    <w:p>
      <w:pPr/>
      <w:r>
        <w:t xml:space="preserve">3. </w:t>
      </w:r>
      <w:r>
        <w:t>Compare the supplied initial and corrected outputs. Check each important claim yourself against the Source Notes. Record this as analysis of supplied outputs, not measured performance of your prompt.</w:t>
      </w:r>
    </w:p>
    <w:p>
      <w:pPr/>
      <w:r>
        <w:t xml:space="preserve">4. </w:t>
      </w:r>
      <w:r>
        <w:t>For Fast Track, one written revision or documented planned robustness test is enough. For Complete Course, write a second targeted revision for a further diagnosed material failure; when none is found, make the second revision test a stated risk or changed condition, such as conflicting budget notes. For each planned test, state the expected result, the source check and comparison you would use, and the decision you would make for each possible result. Compare available supplied evidence and identify what remains untested. Do not invent a failure, output or performed test.</w:t>
      </w:r>
    </w:p>
    <w:p>
      <w:pPr/>
      <w:r>
        <w:t xml:space="preserve">5. </w:t>
      </w:r>
      <w:r>
        <w:t>Score your analysis with the rubric, explain your evidence and final decision, and name what remains untested. This demonstrates practice with a supplied example; it does not demonstrate unaided performance on a new task.</w:t>
      </w:r>
    </w:p>
    <w:p>
      <w:pPr>
        <w:pStyle w:val="Heading3"/>
      </w:pPr>
      <w:r>
        <w:t>Complete Course steps: two revisions with an AI tool</w:t>
      </w:r>
    </w:p>
    <w:p>
      <w:pPr/>
      <w:r>
        <w:t>These seven steps apply to Complete Course learners using an AI tool. Fast Track learners use the shorter sequence above; learners without a tool use the no-tool sequence.</w:t>
      </w:r>
    </w:p>
    <w:p>
      <w:pPr/>
      <w:r>
        <w:t>1. Choose the task. Write what you want to accomplish, who will use the answer, who must make the final decision, and what could go wrong if the answer is incorrect.</w:t>
      </w:r>
    </w:p>
    <w:p>
      <w:pPr/>
      <w:r>
        <w:t>2. Run your first prompt. Open your AI assistant, enter your original prompt, send it, and save the answer.</w:t>
      </w:r>
    </w:p>
    <w:p>
      <w:pPr/>
      <w:r>
        <w:t>3. Write an improved prompt. Make the task, needed facts, and output clear. Add the audience, limits, purpose, and checking instructions that your task needs. Tell the AI what to do when information is missing.</w:t>
      </w:r>
    </w:p>
    <w:p>
      <w:pPr/>
      <w:r>
        <w:t>4. Run the improved prompt. Compare the new answer with the first answer. Record what changed (including no improvement) and one remaining problem or test condition.</w:t>
      </w:r>
    </w:p>
    <w:p>
      <w:pPr/>
      <w:r>
        <w:t>5. Check one important fact, number, source, promise, or missing detail using an authoritative source, reliable calculation, or qualified person.</w:t>
      </w:r>
    </w:p>
    <w:p>
      <w:pPr/>
      <w:r>
        <w:t>6. Make the second revision. If you diagnose a further material failure, change only the instruction needed to address it and run the revised prompt. If no further material failure is found, state a plausible risk or changed condition, such as conflicting source notes, and revise the instruction for handling it. Run this robustness test and compare the evidence with the earlier answer and source. Record the result and remaining limits; do not invent a failure.</w:t>
      </w:r>
    </w:p>
    <w:p>
      <w:pPr/>
      <w:r>
        <w:t>7. Decide what to do. Choose: Use it / Improve it again / Ask a qualified person / Do not use it. Explain your choice.</w:t>
      </w:r>
    </w:p>
    <w:p>
      <w:pPr>
        <w:pStyle w:val="Heading3"/>
      </w:pPr>
      <w:r>
        <w:t>Completed example: from error to checked draft</w:t>
      </w:r>
    </w:p>
    <w:p>
      <w:pPr/>
      <w:r>
        <w:rPr>
          <w:b/>
        </w:rPr>
        <w:t>Fictional teaching example.</w:t>
      </w:r>
      <w:r>
        <w:t xml:space="preserve"> Maya is an invented character. Both outputs below are written examples, not records of a live AI run. No private data, messages or account connections are involved. You can complete this comparison on paper without an AI tool.</w:t>
      </w:r>
    </w:p>
    <w:p>
      <w:pPr/>
      <w:r>
        <w:rPr>
          <w:b/>
        </w:rPr>
        <w:t>1. Source notes.</w:t>
      </w:r>
      <w:r>
        <w:t xml:space="preserve"> Community Skills Night is a practical evening for adult community members to share useful skills. Budget ceiling: $600. Maya offered to contact two possible speakers. A venue request was submitted but not confirmed. Date, capacity, accessibility, agenda and participant consent process are not confirmed.</w:t>
      </w:r>
    </w:p>
    <w:p>
      <w:pPr/>
      <w:r>
        <w:rPr>
          <w:b/>
        </w:rPr>
        <w:t>2. Initial prompt.</w:t>
      </w:r>
      <w:r>
        <w:t xml:space="preserve"> Use only these Source Notes to write a short planning brief for volunteer organizers. The organizer owns the decision about outreach. Include purpose, budget, speaker roles, open questions and next actions. Mark unsupported details "Needs confirmation." Do not send, publish or contact anyone. [Append the Source Notes above.]</w:t>
      </w:r>
    </w:p>
    <w:p>
      <w:pPr/>
      <w:r>
        <w:rPr>
          <w:b/>
        </w:rPr>
        <w:t>3. Flawed initial output.</w:t>
      </w:r>
      <w:r>
        <w:t xml:space="preserve"> "Purpose: adults share useful skills. Budget ceiling: $600. Speaker: Maya. Venue, date, capacity, accessibility, agenda and consent process: Needs confirmation. Proposed next action: organizer checks the missing details before outreach."</w:t>
      </w:r>
    </w:p>
    <w:p>
      <w:pPr/>
      <w:r>
        <w:rPr>
          <w:b/>
        </w:rPr>
        <w:t>4. Material error.</w:t>
      </w:r>
      <w:r>
        <w:t xml:space="preserve"> "Speaker: Maya" turns an offer to contact possible speakers into a commitment to speak. Invitations based on this claim would misrepresent her role. The source supports contact only, and confirms no speaker. A source-only instruction did not prevent the error.</w:t>
      </w:r>
    </w:p>
    <w:p>
      <w:pPr/>
      <w:r>
        <w:rPr>
          <w:b/>
        </w:rPr>
        <w:t>5. Targeted revision.</w:t>
      </w:r>
      <w:r>
        <w:t xml:space="preserve"> Keep the initial prompt and notes; add: "Maya offered only to contact two possible speakers. Do not identify her as a speaker. Separate the confirmed contact role from unconfirmed speaker assignments."</w:t>
      </w:r>
    </w:p>
    <w:p>
      <w:pPr/>
      <w:r>
        <w:rPr>
          <w:b/>
        </w:rPr>
        <w:t>6. Corrected output.</w:t>
      </w:r>
      <w:r>
        <w:t xml:space="preserve"> "Purpose: adults share useful skills. Budget ceiling: $600; spending is not established. Confirmed role: Maya offered to contact two possible speakers. Speaker assignments: Needs confirmation. Venue request: submitted, not confirmed. Date, capacity, accessibility, agenda and consent process: Needs confirmation. Proposed next action: organizer checks these gaps before outreach. No invitation is sent."</w:t>
      </w:r>
    </w:p>
    <w:p>
      <w:pPr/>
      <w:r>
        <w:rPr>
          <w:b/>
        </w:rPr>
        <w:t>7. Human verification.</w:t>
      </w:r>
      <w:r>
        <w:t xml:space="preserve"> I compared both outputs directly with the Source Notes: $600 is a ceiling, not an expense; Maya's contact role is supported, a speaker assignment is not; a submitted venue request is not a booking. The corrected output preserves each distinction. Asking the model to review itself would not replace this check. In a real task, the organizer must separately confirm venue capacity and accessibility through an official channel before outreach; that external check has not occurred in this fictional example.</w:t>
      </w:r>
    </w:p>
    <w:p>
      <w:pPr/>
      <w:r>
        <w:rPr>
          <w:b/>
        </w:rPr>
        <w:t>8. Before and after.</w:t>
      </w:r>
      <w:r>
        <w:t xml:space="preserve"> Before: "Speaker: Maya" - unsupported commitment. After: "Maya offered to contact two possible speakers; speaker assignments need confirmation" - traceable to the notes. The revision fixes the observed role error; it does not establish the missing event facts.</w:t>
      </w:r>
    </w:p>
    <w:p>
      <w:pPr/>
      <w:r>
        <w:rPr>
          <w:b/>
        </w:rPr>
        <w:t>9. Rubric self-evaluation.</w:t>
      </w:r>
      <w:r>
        <w:t xml:space="preserve"> Purpose and owner: 2 (organizer, audience and outreach decision explicit). Prompt design: 2 (task, format and boundaries explicit). Evidence: 2 (source-only rule and gaps traceable). Privacy and safety: 2 (fictional minimum data; no connection or sending permission needed). Verification: 2 (human checks the material role and budget claims against the supplied source). Iteration and decision: 2 (specific failure, targeted revision, comparison and decision). Total: 12/12 for this supplied example, not evidence of your own performance or a credential. A score of 2 for source verification does not mean the venue was externally confirmed.</w:t>
      </w:r>
    </w:p>
    <w:p>
      <w:pPr/>
      <w:r>
        <w:rPr>
          <w:b/>
        </w:rPr>
        <w:t>Decision.</w:t>
      </w:r>
      <w:r>
        <w:t xml:space="preserve"> Keep the corrected brief as an internal draft. Do not draft or send invitations until the organizer confirms the missing venue, date, accessibility, consent and recipient-authority details. For your own record, explain your checks and any lower scores. With no AI tool, label your work "analysis of supplied outputs and planned test"; do not claim an AI run.</w:t>
      </w:r>
    </w:p>
    <w:p>
      <w:pPr>
        <w:pStyle w:val="Heading3"/>
      </w:pPr>
      <w:r>
        <w:t>Optional harder test: conflicting budget notes</w:t>
      </w:r>
    </w:p>
    <w:p>
      <w:pPr/>
      <w:r>
        <w:t>Add an undated note saying "Budget $800" while the original says "Budget ceiling $600." A successful response flags the conflict, avoids choosing either as the current authorized budget, and asks the organizer for the authoritative approval. Revise, compare and record that unresolved limit; do not average the figures.</w:t>
      </w:r>
    </w:p>
    <w:p>
      <w:pPr>
        <w:pStyle w:val="Heading3"/>
      </w:pPr>
      <w:r>
        <w:t>Capstone rubric</w:t>
      </w:r>
    </w:p>
    <w:tbl>
      <w:tblPr>
        <w:tblW w:type="auto" w:w="0"/>
        <w:tblLayout w:type="fixed"/>
        <w:tblLook w:firstColumn="1" w:firstRow="1" w:lastColumn="0" w:lastRow="0" w:noHBand="0" w:noVBand="1" w:val="04A0"/>
      </w:tblPr>
      <w:tblGrid>
        <w:gridCol w:w="2340"/>
        <w:gridCol w:w="2340"/>
        <w:gridCol w:w="2340"/>
        <w:gridCol w:w="2340"/>
      </w:tblGrid>
      <w:tr>
        <w:trPr>
          <w:cantSplit/>
          <w:tblHeader/>
        </w:trPr>
        <w:tc>
          <w:tcPr>
            <w:tcW w:type="dxa" w:w="1656"/>
            <w:tcBorders>
              <w:top w:val="single" w:sz="4" w:color="D9D9D9"/>
              <w:left w:val="single" w:sz="4" w:color="D9D9D9"/>
              <w:bottom w:val="single" w:sz="4" w:color="D9D9D9"/>
              <w:right w:val="single" w:sz="4" w:color="D9D9D9"/>
            </w:tcBorders>
            <w:shd w:fill="071C35"/>
          </w:tcPr>
          <w:p>
            <w:pPr>
              <w:spacing w:after="80" w:before="80"/>
            </w:pPr>
            <w:r>
              <w:rPr>
                <w:b/>
                <w:color w:val="FFFFFF"/>
                <w:sz w:val="20"/>
              </w:rPr>
              <w:t>Criterion</w:t>
            </w:r>
          </w:p>
        </w:tc>
        <w:tc>
          <w:tcPr>
            <w:tcW w:type="dxa" w:w="1584"/>
            <w:tcBorders>
              <w:top w:val="single" w:sz="4" w:color="D9D9D9"/>
              <w:left w:val="single" w:sz="4" w:color="D9D9D9"/>
              <w:bottom w:val="single" w:sz="4" w:color="D9D9D9"/>
              <w:right w:val="single" w:sz="4" w:color="D9D9D9"/>
            </w:tcBorders>
            <w:shd w:fill="071C35"/>
          </w:tcPr>
          <w:p>
            <w:pPr>
              <w:spacing w:after="80" w:before="80"/>
            </w:pPr>
            <w:r>
              <w:rPr>
                <w:b/>
                <w:color w:val="FFFFFF"/>
                <w:sz w:val="20"/>
              </w:rPr>
              <w:t>0 - Missing</w:t>
            </w:r>
          </w:p>
        </w:tc>
        <w:tc>
          <w:tcPr>
            <w:tcW w:type="dxa" w:w="1872"/>
            <w:tcBorders>
              <w:top w:val="single" w:sz="4" w:color="D9D9D9"/>
              <w:left w:val="single" w:sz="4" w:color="D9D9D9"/>
              <w:bottom w:val="single" w:sz="4" w:color="D9D9D9"/>
              <w:right w:val="single" w:sz="4" w:color="D9D9D9"/>
            </w:tcBorders>
            <w:shd w:fill="071C35"/>
          </w:tcPr>
          <w:p>
            <w:pPr>
              <w:spacing w:after="80" w:before="80"/>
            </w:pPr>
            <w:r>
              <w:rPr>
                <w:b/>
                <w:color w:val="FFFFFF"/>
                <w:sz w:val="20"/>
              </w:rPr>
              <w:t>1 - Partial</w:t>
            </w:r>
          </w:p>
        </w:tc>
        <w:tc>
          <w:tcPr>
            <w:tcW w:type="dxa" w:w="4248"/>
            <w:tcBorders>
              <w:top w:val="single" w:sz="4" w:color="D9D9D9"/>
              <w:left w:val="single" w:sz="4" w:color="D9D9D9"/>
              <w:bottom w:val="single" w:sz="4" w:color="D9D9D9"/>
              <w:right w:val="single" w:sz="4" w:color="D9D9D9"/>
            </w:tcBorders>
            <w:shd w:fill="071C35"/>
          </w:tcPr>
          <w:p>
            <w:pPr>
              <w:spacing w:after="80" w:before="80"/>
            </w:pPr>
            <w:r>
              <w:rPr>
                <w:b/>
                <w:color w:val="FFFFFF"/>
                <w:sz w:val="20"/>
              </w:rPr>
              <w:t>2 - Strong</w:t>
            </w:r>
          </w:p>
        </w:tc>
      </w:tr>
      <w:tr>
        <w:trPr>
          <w:cantSplit/>
        </w:trPr>
        <w:tc>
          <w:tcPr>
            <w:tcW w:type="dxa" w:w="1656"/>
            <w:tcBorders>
              <w:top w:val="single" w:sz="4" w:color="D9D9D9"/>
              <w:left w:val="single" w:sz="4" w:color="D9D9D9"/>
              <w:bottom w:val="single" w:sz="4" w:color="D9D9D9"/>
              <w:right w:val="single" w:sz="4" w:color="D9D9D9"/>
            </w:tcBorders>
          </w:tcPr>
          <w:p>
            <w:pPr>
              <w:spacing w:after="80" w:before="80"/>
            </w:pPr>
            <w:r>
              <w:rPr>
                <w:sz w:val="20"/>
              </w:rPr>
              <w:t>Purpose and owner</w:t>
            </w:r>
          </w:p>
        </w:tc>
        <w:tc>
          <w:tcPr>
            <w:tcW w:type="dxa" w:w="1584"/>
            <w:tcBorders>
              <w:top w:val="single" w:sz="4" w:color="D9D9D9"/>
              <w:left w:val="single" w:sz="4" w:color="D9D9D9"/>
              <w:bottom w:val="single" w:sz="4" w:color="D9D9D9"/>
              <w:right w:val="single" w:sz="4" w:color="D9D9D9"/>
            </w:tcBorders>
          </w:tcPr>
          <w:p>
            <w:pPr>
              <w:spacing w:after="80" w:before="80"/>
            </w:pPr>
            <w:r>
              <w:rPr>
                <w:sz w:val="20"/>
              </w:rPr>
              <w:t>No real outcome or owner</w:t>
            </w:r>
          </w:p>
        </w:tc>
        <w:tc>
          <w:tcPr>
            <w:tcW w:type="dxa" w:w="1872"/>
            <w:tcBorders>
              <w:top w:val="single" w:sz="4" w:color="D9D9D9"/>
              <w:left w:val="single" w:sz="4" w:color="D9D9D9"/>
              <w:bottom w:val="single" w:sz="4" w:color="D9D9D9"/>
              <w:right w:val="single" w:sz="4" w:color="D9D9D9"/>
            </w:tcBorders>
          </w:tcPr>
          <w:p>
            <w:pPr>
              <w:spacing w:after="80" w:before="80"/>
            </w:pPr>
            <w:r>
              <w:rPr>
                <w:sz w:val="20"/>
              </w:rPr>
              <w:t>Outcome or owner is vague</w:t>
            </w:r>
          </w:p>
        </w:tc>
        <w:tc>
          <w:tcPr>
            <w:tcW w:type="dxa" w:w="4248"/>
            <w:tcBorders>
              <w:top w:val="single" w:sz="4" w:color="D9D9D9"/>
              <w:left w:val="single" w:sz="4" w:color="D9D9D9"/>
              <w:bottom w:val="single" w:sz="4" w:color="D9D9D9"/>
              <w:right w:val="single" w:sz="4" w:color="D9D9D9"/>
            </w:tcBorders>
          </w:tcPr>
          <w:p>
            <w:pPr>
              <w:spacing w:after="80" w:before="80"/>
            </w:pPr>
            <w:r>
              <w:rPr>
                <w:sz w:val="20"/>
              </w:rPr>
              <w:t>Outcome, audience, decision, owner, and consequence are clear</w:t>
            </w:r>
          </w:p>
        </w:tc>
      </w:tr>
      <w:tr>
        <w:trPr>
          <w:cantSplit/>
        </w:trPr>
        <w:tc>
          <w:tcPr>
            <w:tcW w:type="dxa" w:w="1656"/>
            <w:tcBorders>
              <w:top w:val="single" w:sz="4" w:color="D9D9D9"/>
              <w:left w:val="single" w:sz="4" w:color="D9D9D9"/>
              <w:bottom w:val="single" w:sz="4" w:color="D9D9D9"/>
              <w:right w:val="single" w:sz="4" w:color="D9D9D9"/>
            </w:tcBorders>
          </w:tcPr>
          <w:p>
            <w:pPr>
              <w:spacing w:after="80" w:before="80"/>
            </w:pPr>
            <w:r>
              <w:rPr>
                <w:sz w:val="20"/>
              </w:rPr>
              <w:t>Prompt design</w:t>
            </w:r>
          </w:p>
        </w:tc>
        <w:tc>
          <w:tcPr>
            <w:tcW w:type="dxa" w:w="1584"/>
            <w:tcBorders>
              <w:top w:val="single" w:sz="4" w:color="D9D9D9"/>
              <w:left w:val="single" w:sz="4" w:color="D9D9D9"/>
              <w:bottom w:val="single" w:sz="4" w:color="D9D9D9"/>
              <w:right w:val="single" w:sz="4" w:color="D9D9D9"/>
            </w:tcBorders>
          </w:tcPr>
          <w:p>
            <w:pPr>
              <w:spacing w:after="80" w:before="80"/>
            </w:pPr>
            <w:r>
              <w:rPr>
                <w:sz w:val="20"/>
              </w:rPr>
              <w:t>Task is vague</w:t>
            </w:r>
          </w:p>
        </w:tc>
        <w:tc>
          <w:tcPr>
            <w:tcW w:type="dxa" w:w="1872"/>
            <w:tcBorders>
              <w:top w:val="single" w:sz="4" w:color="D9D9D9"/>
              <w:left w:val="single" w:sz="4" w:color="D9D9D9"/>
              <w:bottom w:val="single" w:sz="4" w:color="D9D9D9"/>
              <w:right w:val="single" w:sz="4" w:color="D9D9D9"/>
            </w:tcBorders>
          </w:tcPr>
          <w:p>
            <w:pPr>
              <w:spacing w:after="80" w:before="80"/>
            </w:pPr>
            <w:r>
              <w:rPr>
                <w:sz w:val="20"/>
              </w:rPr>
              <w:t>Some useful elements</w:t>
            </w:r>
          </w:p>
        </w:tc>
        <w:tc>
          <w:tcPr>
            <w:tcW w:type="dxa" w:w="4248"/>
            <w:tcBorders>
              <w:top w:val="single" w:sz="4" w:color="D9D9D9"/>
              <w:left w:val="single" w:sz="4" w:color="D9D9D9"/>
              <w:bottom w:val="single" w:sz="4" w:color="D9D9D9"/>
              <w:right w:val="single" w:sz="4" w:color="D9D9D9"/>
            </w:tcBorders>
          </w:tcPr>
          <w:p>
            <w:pPr>
              <w:spacing w:after="80" w:before="80"/>
            </w:pPr>
            <w:r>
              <w:rPr>
                <w:sz w:val="20"/>
              </w:rPr>
              <w:t>Task, context, output, audience, boundaries, purpose, and quality fit the risk</w:t>
            </w:r>
          </w:p>
        </w:tc>
      </w:tr>
      <w:tr>
        <w:trPr>
          <w:cantSplit/>
        </w:trPr>
        <w:tc>
          <w:tcPr>
            <w:tcW w:type="dxa" w:w="1656"/>
            <w:tcBorders>
              <w:top w:val="single" w:sz="4" w:color="D9D9D9"/>
              <w:left w:val="single" w:sz="4" w:color="D9D9D9"/>
              <w:bottom w:val="single" w:sz="4" w:color="D9D9D9"/>
              <w:right w:val="single" w:sz="4" w:color="D9D9D9"/>
            </w:tcBorders>
          </w:tcPr>
          <w:p>
            <w:pPr>
              <w:spacing w:after="80" w:before="80"/>
            </w:pPr>
            <w:r>
              <w:rPr>
                <w:sz w:val="20"/>
              </w:rPr>
              <w:t>Evidence</w:t>
            </w:r>
          </w:p>
        </w:tc>
        <w:tc>
          <w:tcPr>
            <w:tcW w:type="dxa" w:w="1584"/>
            <w:tcBorders>
              <w:top w:val="single" w:sz="4" w:color="D9D9D9"/>
              <w:left w:val="single" w:sz="4" w:color="D9D9D9"/>
              <w:bottom w:val="single" w:sz="4" w:color="D9D9D9"/>
              <w:right w:val="single" w:sz="4" w:color="D9D9D9"/>
            </w:tcBorders>
          </w:tcPr>
          <w:p>
            <w:pPr>
              <w:spacing w:after="80" w:before="80"/>
            </w:pPr>
            <w:r>
              <w:rPr>
                <w:sz w:val="20"/>
              </w:rPr>
              <w:t>No source rule</w:t>
            </w:r>
          </w:p>
        </w:tc>
        <w:tc>
          <w:tcPr>
            <w:tcW w:type="dxa" w:w="1872"/>
            <w:tcBorders>
              <w:top w:val="single" w:sz="4" w:color="D9D9D9"/>
              <w:left w:val="single" w:sz="4" w:color="D9D9D9"/>
              <w:bottom w:val="single" w:sz="4" w:color="D9D9D9"/>
              <w:right w:val="single" w:sz="4" w:color="D9D9D9"/>
            </w:tcBorders>
          </w:tcPr>
          <w:p>
            <w:pPr>
              <w:spacing w:after="80" w:before="80"/>
            </w:pPr>
            <w:r>
              <w:rPr>
                <w:sz w:val="20"/>
              </w:rPr>
              <w:t>Sources named but gaps unclear</w:t>
            </w:r>
          </w:p>
        </w:tc>
        <w:tc>
          <w:tcPr>
            <w:tcW w:type="dxa" w:w="4248"/>
            <w:tcBorders>
              <w:top w:val="single" w:sz="4" w:color="D9D9D9"/>
              <w:left w:val="single" w:sz="4" w:color="D9D9D9"/>
              <w:bottom w:val="single" w:sz="4" w:color="D9D9D9"/>
              <w:right w:val="single" w:sz="4" w:color="D9D9D9"/>
            </w:tcBorders>
          </w:tcPr>
          <w:p>
            <w:pPr>
              <w:spacing w:after="80" w:before="80"/>
            </w:pPr>
            <w:r>
              <w:rPr>
                <w:sz w:val="20"/>
              </w:rPr>
              <w:t>Evidence boundary, missing-information behavior, and source traceability are explicit</w:t>
            </w:r>
          </w:p>
        </w:tc>
      </w:tr>
      <w:tr>
        <w:trPr>
          <w:cantSplit/>
        </w:trPr>
        <w:tc>
          <w:tcPr>
            <w:tcW w:type="dxa" w:w="1656"/>
            <w:tcBorders>
              <w:top w:val="single" w:sz="4" w:color="D9D9D9"/>
              <w:left w:val="single" w:sz="4" w:color="D9D9D9"/>
              <w:bottom w:val="single" w:sz="4" w:color="D9D9D9"/>
              <w:right w:val="single" w:sz="4" w:color="D9D9D9"/>
            </w:tcBorders>
          </w:tcPr>
          <w:p>
            <w:pPr>
              <w:spacing w:after="80" w:before="80"/>
            </w:pPr>
            <w:r>
              <w:rPr>
                <w:sz w:val="20"/>
              </w:rPr>
              <w:t>Privacy and safety</w:t>
            </w:r>
          </w:p>
        </w:tc>
        <w:tc>
          <w:tcPr>
            <w:tcW w:type="dxa" w:w="1584"/>
            <w:tcBorders>
              <w:top w:val="single" w:sz="4" w:color="D9D9D9"/>
              <w:left w:val="single" w:sz="4" w:color="D9D9D9"/>
              <w:bottom w:val="single" w:sz="4" w:color="D9D9D9"/>
              <w:right w:val="single" w:sz="4" w:color="D9D9D9"/>
            </w:tcBorders>
          </w:tcPr>
          <w:p>
            <w:pPr>
              <w:spacing w:after="80" w:before="80"/>
            </w:pPr>
            <w:r>
              <w:rPr>
                <w:sz w:val="20"/>
              </w:rPr>
              <w:t>Sensitive/action risks ignored</w:t>
            </w:r>
          </w:p>
        </w:tc>
        <w:tc>
          <w:tcPr>
            <w:tcW w:type="dxa" w:w="1872"/>
            <w:tcBorders>
              <w:top w:val="single" w:sz="4" w:color="D9D9D9"/>
              <w:left w:val="single" w:sz="4" w:color="D9D9D9"/>
              <w:bottom w:val="single" w:sz="4" w:color="D9D9D9"/>
              <w:right w:val="single" w:sz="4" w:color="D9D9D9"/>
            </w:tcBorders>
          </w:tcPr>
          <w:p>
            <w:pPr>
              <w:spacing w:after="80" w:before="80"/>
            </w:pPr>
            <w:r>
              <w:rPr>
                <w:sz w:val="20"/>
              </w:rPr>
              <w:t>Some caution but incomplete</w:t>
            </w:r>
          </w:p>
        </w:tc>
        <w:tc>
          <w:tcPr>
            <w:tcW w:type="dxa" w:w="4248"/>
            <w:tcBorders>
              <w:top w:val="single" w:sz="4" w:color="D9D9D9"/>
              <w:left w:val="single" w:sz="4" w:color="D9D9D9"/>
              <w:bottom w:val="single" w:sz="4" w:color="D9D9D9"/>
              <w:right w:val="single" w:sz="4" w:color="D9D9D9"/>
            </w:tcBorders>
          </w:tcPr>
          <w:p>
            <w:pPr>
              <w:spacing w:after="80" w:before="80"/>
            </w:pPr>
            <w:r>
              <w:rPr>
                <w:sz w:val="20"/>
              </w:rPr>
              <w:t>Data is necessary, non-sensitive and authorized; connection permissions and action controls are justified</w:t>
            </w:r>
          </w:p>
        </w:tc>
      </w:tr>
      <w:tr>
        <w:trPr>
          <w:cantSplit/>
        </w:trPr>
        <w:tc>
          <w:tcPr>
            <w:tcW w:type="dxa" w:w="1656"/>
            <w:tcBorders>
              <w:top w:val="single" w:sz="4" w:color="D9D9D9"/>
              <w:left w:val="single" w:sz="4" w:color="D9D9D9"/>
              <w:bottom w:val="single" w:sz="4" w:color="D9D9D9"/>
              <w:right w:val="single" w:sz="4" w:color="D9D9D9"/>
            </w:tcBorders>
          </w:tcPr>
          <w:p>
            <w:pPr>
              <w:spacing w:after="80" w:before="80"/>
            </w:pPr>
            <w:r>
              <w:rPr>
                <w:sz w:val="20"/>
              </w:rPr>
              <w:t>Verification</w:t>
            </w:r>
          </w:p>
        </w:tc>
        <w:tc>
          <w:tcPr>
            <w:tcW w:type="dxa" w:w="1584"/>
            <w:tcBorders>
              <w:top w:val="single" w:sz="4" w:color="D9D9D9"/>
              <w:left w:val="single" w:sz="4" w:color="D9D9D9"/>
              <w:bottom w:val="single" w:sz="4" w:color="D9D9D9"/>
              <w:right w:val="single" w:sz="4" w:color="D9D9D9"/>
            </w:tcBorders>
          </w:tcPr>
          <w:p>
            <w:pPr>
              <w:spacing w:after="80" w:before="80"/>
            </w:pPr>
            <w:r>
              <w:rPr>
                <w:sz w:val="20"/>
              </w:rPr>
              <w:t>No check</w:t>
            </w:r>
          </w:p>
        </w:tc>
        <w:tc>
          <w:tcPr>
            <w:tcW w:type="dxa" w:w="1872"/>
            <w:tcBorders>
              <w:top w:val="single" w:sz="4" w:color="D9D9D9"/>
              <w:left w:val="single" w:sz="4" w:color="D9D9D9"/>
              <w:bottom w:val="single" w:sz="4" w:color="D9D9D9"/>
              <w:right w:val="single" w:sz="4" w:color="D9D9D9"/>
            </w:tcBorders>
          </w:tcPr>
          <w:p>
            <w:pPr>
              <w:spacing w:after="80" w:before="80"/>
            </w:pPr>
            <w:r>
              <w:rPr>
                <w:sz w:val="20"/>
              </w:rPr>
              <w:t>Self-check only</w:t>
            </w:r>
          </w:p>
        </w:tc>
        <w:tc>
          <w:tcPr>
            <w:tcW w:type="dxa" w:w="4248"/>
            <w:tcBorders>
              <w:top w:val="single" w:sz="4" w:color="D9D9D9"/>
              <w:left w:val="single" w:sz="4" w:color="D9D9D9"/>
              <w:bottom w:val="single" w:sz="4" w:color="D9D9D9"/>
              <w:right w:val="single" w:sz="4" w:color="D9D9D9"/>
            </w:tcBorders>
          </w:tcPr>
          <w:p>
            <w:pPr>
              <w:spacing w:after="80" w:before="80"/>
            </w:pPr>
            <w:r>
              <w:rPr>
                <w:sz w:val="20"/>
              </w:rPr>
              <w:t>At least one material item is checked independently with a suitable method</w:t>
            </w:r>
          </w:p>
        </w:tc>
      </w:tr>
      <w:tr>
        <w:trPr>
          <w:cantSplit/>
        </w:trPr>
        <w:tc>
          <w:tcPr>
            <w:tcW w:type="dxa" w:w="1656"/>
            <w:tcBorders>
              <w:top w:val="single" w:sz="4" w:color="D9D9D9"/>
              <w:left w:val="single" w:sz="4" w:color="D9D9D9"/>
              <w:bottom w:val="single" w:sz="4" w:color="D9D9D9"/>
              <w:right w:val="single" w:sz="4" w:color="D9D9D9"/>
            </w:tcBorders>
          </w:tcPr>
          <w:p>
            <w:pPr>
              <w:spacing w:after="80" w:before="80"/>
            </w:pPr>
            <w:r>
              <w:rPr>
                <w:sz w:val="20"/>
              </w:rPr>
              <w:t>Iteration and decision</w:t>
            </w:r>
          </w:p>
        </w:tc>
        <w:tc>
          <w:tcPr>
            <w:tcW w:type="dxa" w:w="1584"/>
            <w:tcBorders>
              <w:top w:val="single" w:sz="4" w:color="D9D9D9"/>
              <w:left w:val="single" w:sz="4" w:color="D9D9D9"/>
              <w:bottom w:val="single" w:sz="4" w:color="D9D9D9"/>
              <w:right w:val="single" w:sz="4" w:color="D9D9D9"/>
            </w:tcBorders>
          </w:tcPr>
          <w:p>
            <w:pPr>
              <w:spacing w:after="80" w:before="80"/>
            </w:pPr>
            <w:r>
              <w:rPr>
                <w:sz w:val="20"/>
              </w:rPr>
              <w:t>No targeted revision or purposeful robustness test, or no human decision</w:t>
            </w:r>
          </w:p>
        </w:tc>
        <w:tc>
          <w:tcPr>
            <w:tcW w:type="dxa" w:w="1872"/>
            <w:tcBorders>
              <w:top w:val="single" w:sz="4" w:color="D9D9D9"/>
              <w:left w:val="single" w:sz="4" w:color="D9D9D9"/>
              <w:bottom w:val="single" w:sz="4" w:color="D9D9D9"/>
              <w:right w:val="single" w:sz="4" w:color="D9D9D9"/>
            </w:tcBorders>
          </w:tcPr>
          <w:p>
            <w:pPr>
              <w:spacing w:after="80" w:before="80"/>
            </w:pPr>
            <w:r>
              <w:rPr>
                <w:sz w:val="20"/>
              </w:rPr>
              <w:t>Revision or robustness test is attempted, but its reason, evidence comparison or human decision is unclear</w:t>
            </w:r>
          </w:p>
        </w:tc>
        <w:tc>
          <w:tcPr>
            <w:tcW w:type="dxa" w:w="4248"/>
            <w:tcBorders>
              <w:top w:val="single" w:sz="4" w:color="D9D9D9"/>
              <w:left w:val="single" w:sz="4" w:color="D9D9D9"/>
              <w:bottom w:val="single" w:sz="4" w:color="D9D9D9"/>
              <w:right w:val="single" w:sz="4" w:color="D9D9D9"/>
            </w:tcBorders>
          </w:tcPr>
          <w:p>
            <w:pPr>
              <w:spacing w:after="80" w:before="80"/>
            </w:pPr>
            <w:r>
              <w:rPr>
                <w:sz w:val="20"/>
              </w:rPr>
              <w:t>A diagnosed failure drives a targeted revision; or, when no material failure is found, a clearly stated risk or changed condition drives a purposeful robustness test. The learner compares the evidence and makes a responsible decision.</w:t>
            </w:r>
          </w:p>
        </w:tc>
      </w:tr>
    </w:tbl>
    <w:p/>
    <w:p>
      <w:pPr/>
      <w:r>
        <w:rPr>
          <w:b/>
        </w:rPr>
        <w:t>INTERPRET YOUR SCORE</w:t>
      </w:r>
      <w:r>
        <w:t xml:space="preserve"> 10-12: strong application. 7-9: useful foundation; revisit the lowest criterion. 0-6: repeat the capstone with a lower-risk, simpler task. This is self-assessment, not a credential.</w:t>
      </w:r>
    </w:p>
    <w:p>
      <w:pPr>
        <w:pStyle w:val="Heading3"/>
      </w:pPr>
      <w:r>
        <w:t>Your capstone record</w:t>
      </w:r>
    </w:p>
    <w:p>
      <w:pPr/>
      <w:r>
        <w:t>Label your record "AI runs" or "supplied-example analysis and planned tests". Keep original prompts and outputs in your own non-sensitive notes. Complete Course: include both revisions and their observed results or clearly labeled planned tests. These fields are not saved.</w:t>
      </w:r>
    </w:p>
    <w:p>
      <w:pPr/>
      <w:r>
        <w:t>Task and person who must make the final decision:</w:t>
      </w:r>
      <w:r>
        <w:br/>
        <w:t>__________________________________________________________</w:t>
        <w:br/>
        <w:t>__________________________________________________________</w:t>
      </w:r>
    </w:p>
    <w:p>
      <w:pPr/>
      <w:r>
        <w:t>A diagnosed failure, or the risk or changed condition for my robustness test:</w:t>
      </w:r>
      <w:r>
        <w:br/>
        <w:t>__________________________________________________________</w:t>
        <w:br/>
        <w:t>__________________________________________________________</w:t>
      </w:r>
    </w:p>
    <w:p>
      <w:pPr/>
      <w:r>
        <w:t>My revised prompt (tried or planned):</w:t>
      </w:r>
      <w:r>
        <w:br/>
        <w:t>__________________________________________________________</w:t>
        <w:br/>
        <w:t>__________________________________________________________</w:t>
      </w:r>
    </w:p>
    <w:p>
      <w:pPr/>
      <w:r>
        <w:t>The important fact I checked, my source or method, and the result:</w:t>
      </w:r>
      <w:r>
        <w:br/>
        <w:t>__________________________________________________________</w:t>
        <w:br/>
        <w:t>__________________________________________________________</w:t>
      </w:r>
    </w:p>
    <w:p>
      <w:pPr/>
      <w:r>
        <w:t>The targeted instruction I changed, or the robustness test I performed or planned:</w:t>
      </w:r>
      <w:r>
        <w:br/>
        <w:t>__________________________________________________________</w:t>
        <w:br/>
        <w:t>__________________________________________________________</w:t>
      </w:r>
    </w:p>
    <w:p>
      <w:pPr/>
      <w:r>
        <w:t>What I decided to do with the answer, and why:</w:t>
      </w:r>
      <w:r>
        <w:br/>
        <w:t>__________________________________________________________</w:t>
        <w:br/>
        <w:t>__________________________________________________________</w:t>
      </w:r>
    </w:p>
    <w:p>
      <w:pPr/>
      <w:r>
        <w:t>What changed between the outputs I compared; what remains a prediction or untested:</w:t>
      </w:r>
      <w:r>
        <w:br/>
        <w:t>__________________________________________________________</w:t>
        <w:br/>
        <w:t>__________________________________________________________</w:t>
      </w:r>
    </w:p>
    <w:p>
      <w:pPr/>
      <w:r>
        <w:t>What my answer or the supplied example still could not prove or decide:</w:t>
      </w:r>
      <w:r>
        <w:br/>
        <w:t>__________________________________________________________</w:t>
        <w:br/>
        <w:t>__________________________________________________________</w:t>
      </w:r>
    </w:p>
    <w:p>
      <w:pPr/>
      <w:r>
        <w:rPr>
          <w:b/>
        </w:rPr>
        <w:t>PROOF OF LEARNING</w:t>
      </w:r>
      <w:r>
        <w:t xml:space="preserve"> Compare your baseline and final artifacts, or your analysis of the supplied example. Show what changed, why it changed, what evidence you checked, and what decision remained yours. Label planned tests and supplied outputs honestly. A worked-example exercise provides guided practice; applying the skill independently to an unseen task requires separate evidence.</w:t>
      </w:r>
    </w:p>
    <w:p>
      <w:r>
        <w:br w:type="page"/>
      </w:r>
    </w:p>
    <w:p>
      <w:pPr>
        <w:pStyle w:val="Heading1"/>
      </w:pPr>
      <w:r>
        <w:t>Final knowledge check</w:t>
      </w:r>
    </w:p>
    <w:p>
      <w:pPr>
        <w:pStyle w:val="Heading2"/>
      </w:pPr>
      <w:r>
        <w:t>Final knowledge check</w:t>
      </w:r>
    </w:p>
    <w:p>
      <w:pPr/>
      <w:r>
        <w:t>Complete this final check before looking at the answers. Choose A, B, or C for Questions 1–7. Write one sentence for Question 8. Then use the answer key to check both your choice and your reason.</w:t>
      </w:r>
    </w:p>
    <w:p>
      <w:pPr/>
      <w:r>
        <w:t xml:space="preserve">On the course website: </w:t>
      </w:r>
      <w:r>
        <w:t>Your response stays in this page and is not saved or sent to RayAI.</w:t>
      </w:r>
    </w:p>
    <w:p>
      <w:pPr>
        <w:pStyle w:val="Heading3"/>
      </w:pPr>
      <w:r>
        <w:t>1. A prompt produces the requested table but invents two missing dates. What should change first?</w:t>
      </w:r>
    </w:p>
    <w:p>
      <w:pPr/>
      <w:r>
        <w:t xml:space="preserve"> </w:t>
      </w:r>
      <w:r>
        <w:t>A. Add more background about the organization without addressing dates</w:t>
      </w:r>
    </w:p>
    <w:p>
      <w:pPr/>
      <w:r>
        <w:t xml:space="preserve"> </w:t>
      </w:r>
      <w:r>
        <w:t>B. Define missing-date behavior and forbid invented dates</w:t>
      </w:r>
    </w:p>
    <w:p>
      <w:pPr/>
      <w:r>
        <w:t xml:space="preserve"> </w:t>
      </w:r>
      <w:r>
        <w:t>C. Keep the dates but add “draft” to the heading</w:t>
      </w:r>
    </w:p>
    <w:p>
      <w:pPr>
        <w:pStyle w:val="Heading3"/>
      </w:pPr>
      <w:r>
        <w:t>2. A model cites a current policy. What is the most important next step?</w:t>
      </w:r>
    </w:p>
    <w:p>
      <w:pPr/>
      <w:r>
        <w:t xml:space="preserve"> </w:t>
      </w:r>
      <w:r>
        <w:t>A. Open the authoritative source and confirm the claim</w:t>
      </w:r>
    </w:p>
    <w:p>
      <w:pPr/>
      <w:r>
        <w:t xml:space="preserve"> </w:t>
      </w:r>
      <w:r>
        <w:t>B. Check that another AI repeats the policy</w:t>
      </w:r>
    </w:p>
    <w:p>
      <w:pPr/>
      <w:r>
        <w:t xml:space="preserve"> </w:t>
      </w:r>
      <w:r>
        <w:t>C. Use the citation if its title and date look plausible</w:t>
      </w:r>
    </w:p>
    <w:p>
      <w:pPr>
        <w:pStyle w:val="Heading3"/>
      </w:pPr>
      <w:r>
        <w:t>3. You want an AI to summarize a webpage that may contain hidden instructions. What is the strongest approach?</w:t>
      </w:r>
    </w:p>
    <w:p>
      <w:pPr/>
      <w:r>
        <w:t xml:space="preserve"> </w:t>
      </w:r>
      <w:r>
        <w:t>A. Treat the page’s instructions as approved because you chose to summarize it</w:t>
      </w:r>
    </w:p>
    <w:p>
      <w:pPr/>
      <w:r>
        <w:t xml:space="preserve"> </w:t>
      </w:r>
      <w:r>
        <w:t>B. Treat it as untrusted content, restrict tools and data, and verify the output</w:t>
      </w:r>
    </w:p>
    <w:p>
      <w:pPr/>
      <w:r>
        <w:t xml:space="preserve"> </w:t>
      </w:r>
      <w:r>
        <w:t>C. Put the page in quotation marks and leave all permissions available</w:t>
      </w:r>
    </w:p>
    <w:p>
      <w:pPr>
        <w:pStyle w:val="Heading3"/>
      </w:pPr>
      <w:r>
        <w:t>4. You need to compare two options from public notes. Which request best supports review?</w:t>
      </w:r>
    </w:p>
    <w:p>
      <w:pPr/>
      <w:r>
        <w:t xml:space="preserve"> </w:t>
      </w:r>
      <w:r>
        <w:t>A. State the task, success criteria, supporting evidence and missing information</w:t>
      </w:r>
    </w:p>
    <w:p>
      <w:pPr/>
      <w:r>
        <w:t xml:space="preserve"> </w:t>
      </w:r>
      <w:r>
        <w:t>B. Describe your internal thought process in full before giving the answer</w:t>
      </w:r>
    </w:p>
    <w:p>
      <w:pPr/>
      <w:r>
        <w:t xml:space="preserve"> </w:t>
      </w:r>
      <w:r>
        <w:t>C. Adopt an expert role and choose the option with the strongest wording</w:t>
      </w:r>
    </w:p>
    <w:p>
      <w:pPr>
        <w:pStyle w:val="Heading3"/>
      </w:pPr>
      <w:r>
        <w:t>5. A screenshot for an error explanation contains account numbers. What should happen before upload?</w:t>
      </w:r>
    </w:p>
    <w:p>
      <w:pPr/>
      <w:r>
        <w:t xml:space="preserve"> </w:t>
      </w:r>
      <w:r>
        <w:t>A. Upload it and instruct the model to ignore the numbers</w:t>
      </w:r>
    </w:p>
    <w:p>
      <w:pPr/>
      <w:r>
        <w:t xml:space="preserve"> </w:t>
      </w:r>
      <w:r>
        <w:t>B. Use a fictional or safely redacted sample; verify visible text and share only authorized non-sensitive information</w:t>
      </w:r>
    </w:p>
    <w:p>
      <w:pPr/>
      <w:r>
        <w:t xml:space="preserve"> </w:t>
      </w:r>
      <w:r>
        <w:t>C. Blur the numbers and assume no further inspection is needed</w:t>
      </w:r>
    </w:p>
    <w:p>
      <w:pPr>
        <w:pStyle w:val="Heading3"/>
      </w:pPr>
      <w:r>
        <w:t>6. An authorized AI workflow would send event email. What preserves control?</w:t>
      </w:r>
    </w:p>
    <w:p>
      <w:pPr/>
      <w:r>
        <w:t xml:space="preserve"> </w:t>
      </w:r>
      <w:r>
        <w:t>A. Connect the full mailbox first, then ask the tool which permissions it needs</w:t>
      </w:r>
    </w:p>
    <w:p>
      <w:pPr/>
      <w:r>
        <w:t xml:space="preserve"> </w:t>
      </w:r>
      <w:r>
        <w:t>B. Check authorization, scope and retention; limit access; draft, preview exact recipients and content, confirm, send and verify</w:t>
      </w:r>
    </w:p>
    <w:p>
      <w:pPr/>
      <w:r>
        <w:t xml:space="preserve"> </w:t>
      </w:r>
      <w:r>
        <w:t>C. Approve the goal and rely on the prompt to prevent any unapproved changes</w:t>
      </w:r>
    </w:p>
    <w:p>
      <w:pPr>
        <w:pStyle w:val="Heading3"/>
      </w:pPr>
      <w:r>
        <w:t>7. A prompt works on one example. What supports repeatability?</w:t>
      </w:r>
    </w:p>
    <w:p>
      <w:pPr/>
      <w:r>
        <w:t xml:space="preserve"> </w:t>
      </w:r>
      <w:r>
        <w:t>A. Representative test cases and observable scoring criteria</w:t>
      </w:r>
    </w:p>
    <w:p>
      <w:pPr/>
      <w:r>
        <w:t xml:space="preserve"> </w:t>
      </w:r>
      <w:r>
        <w:t>B. Keeping the same tool name and prompt title</w:t>
      </w:r>
    </w:p>
    <w:p>
      <w:pPr/>
      <w:r>
        <w:t xml:space="preserve"> </w:t>
      </w:r>
      <w:r>
        <w:t>C. Retesting only the original successful example</w:t>
      </w:r>
    </w:p>
    <w:p>
      <w:pPr/>
      <w:r>
        <w:rPr>
          <w:b/>
        </w:rPr>
        <w:t>8. In one sentence, explain the difference between a useful AI self-check and independent verification.</w:t>
      </w:r>
    </w:p>
    <w:p>
      <w:pPr/>
      <w:r>
        <w:t>Your answer</w:t>
      </w:r>
      <w:r>
        <w:br/>
        <w:t>__________________________________________________________</w:t>
        <w:br/>
        <w:t>__________________________________________________________</w:t>
      </w:r>
    </w:p>
    <w:p>
      <w:pPr/>
      <w:r>
        <w:rPr>
          <w:b/>
        </w:rPr>
        <w:t>SCORE</w:t>
      </w:r>
      <w:r>
        <w:t xml:space="preserve"> 7-8: strong foundation. 5-6: revisit the missed modules. 0-4: repeat the Fast Track before using AI for consequential tasks.</w:t>
      </w:r>
    </w:p>
    <w:p>
      <w:r>
        <w:br w:type="page"/>
      </w:r>
    </w:p>
    <w:p>
      <w:pPr>
        <w:pStyle w:val="Heading1"/>
      </w:pPr>
      <w:r>
        <w:t>Resources</w:t>
      </w:r>
    </w:p>
    <w:p>
      <w:pPr>
        <w:pStyle w:val="Heading2"/>
      </w:pPr>
      <w:r>
        <w:t>Answer key and worked feedback</w:t>
      </w:r>
    </w:p>
    <w:p>
      <w:pPr/>
      <w:r>
        <w:t>Use these explanations to diagnose your thinking. A correct letter without the right reason is only partial learning.</w:t>
      </w:r>
    </w:p>
    <w:p>
      <w:pPr>
        <w:pStyle w:val="Heading3"/>
      </w:pPr>
      <w:r>
        <w:t>Module 1 answers</w:t>
      </w:r>
    </w:p>
    <w:p>
      <w:pPr/>
      <w:r>
        <w:rPr>
          <w:b/>
        </w:rPr>
        <w:t>1. A</w:t>
      </w:r>
      <w:r>
        <w:t xml:space="preserve"> A stronger prompt can improve the likelihood and consistency of a useful output. It does not guarantee truth or create professional authority.</w:t>
      </w:r>
    </w:p>
    <w:p>
      <w:pPr/>
      <w:r>
        <w:rPr>
          <w:b/>
        </w:rPr>
        <w:t>2. B</w:t>
      </w:r>
      <w:r>
        <w:t xml:space="preserve"> Medication changes are high-stakes clinical decisions. AI may help prepare questions or summarize approved material, but a qualified clinician and patient must make the decision.</w:t>
      </w:r>
    </w:p>
    <w:p>
      <w:pPr/>
      <w:r>
        <w:rPr>
          <w:b/>
        </w:rPr>
        <w:t>3. B</w:t>
      </w:r>
      <w:r>
        <w:t xml:space="preserve"> A customer message can create commitments or harm a relationship. Review facts, tone, policy, authority, recipient, and any promise before sending.</w:t>
      </w:r>
    </w:p>
    <w:p>
      <w:pPr/>
      <w:r>
        <w:rPr>
          <w:b/>
        </w:rPr>
        <w:t>4. EXAMPLE OF A GOOD ANSWER A strong response names a specific person responsible for the final decision and a real consequence. Example: 'The project lead owns approval; a wrong deadline could create an unapproved commitment.'</w:t>
      </w:r>
    </w:p>
    <w:p>
      <w:pPr>
        <w:pStyle w:val="Heading3"/>
      </w:pPr>
      <w:r>
        <w:t>Module 2 answers</w:t>
      </w:r>
    </w:p>
    <w:p>
      <w:pPr/>
      <w:r>
        <w:rPr>
          <w:b/>
        </w:rPr>
        <w:t>1. B</w:t>
      </w:r>
      <w:r>
        <w:t xml:space="preserve"> The useful start names the task, safe source context and output. A role or request for completeness does not define the necessary facts or deliverable.</w:t>
      </w:r>
    </w:p>
    <w:p>
      <w:pPr/>
      <w:r>
        <w:rPr>
          <w:b/>
        </w:rPr>
        <w:t>2. B</w:t>
      </w:r>
      <w:r>
        <w:t xml:space="preserve"> The instruction both prohibits invention and gives useful missing-value behavior. Tone and role do not control factual gaps.</w:t>
      </w:r>
    </w:p>
    <w:p>
      <w:pPr/>
      <w:r>
        <w:rPr>
          <w:b/>
        </w:rPr>
        <w:t>3. B</w:t>
      </w:r>
      <w:r>
        <w:t xml:space="preserve"> If a missing input materially changes the result, the model should ask a concise question or state the gap rather than guess.</w:t>
      </w:r>
    </w:p>
    <w:p>
      <w:pPr/>
      <w:r>
        <w:rPr>
          <w:b/>
        </w:rPr>
        <w:t>4. WHAT A GOOD ANSWER INCLUDES Your revision should include one specific action, relevant facts or source material, and a usable output form. Extra parts are optional.</w:t>
      </w:r>
    </w:p>
    <w:p>
      <w:pPr>
        <w:pStyle w:val="Heading3"/>
      </w:pPr>
      <w:r>
        <w:t>Module 3 answers</w:t>
      </w:r>
    </w:p>
    <w:p>
      <w:pPr/>
      <w:r>
        <w:rPr>
          <w:b/>
        </w:rPr>
        <w:t>1. B</w:t>
      </w:r>
      <w:r>
        <w:t xml:space="preserve"> A source-grounded task should say when the answer is absent. Filling the gap from memory would violate the evidence boundary.</w:t>
      </w:r>
    </w:p>
    <w:p>
      <w:pPr/>
      <w:r>
        <w:rPr>
          <w:b/>
        </w:rPr>
        <w:t>2. A</w:t>
      </w:r>
      <w:r>
        <w:t xml:space="preserve"> Examples are especially valuable when the desired pattern, tone, classification, format, or edge-case behavior is easier to show than explain.</w:t>
      </w:r>
    </w:p>
    <w:p>
      <w:pPr/>
      <w:r>
        <w:rPr>
          <w:b/>
        </w:rPr>
        <w:t>3. B</w:t>
      </w:r>
      <w:r>
        <w:t xml:space="preserve"> The task names observable evidence, limits inference, and specifies the output. 'Look at this' leaves the purpose undefined.</w:t>
      </w:r>
    </w:p>
    <w:p>
      <w:pPr/>
      <w:r>
        <w:rPr>
          <w:b/>
        </w:rPr>
        <w:t>4. WHAT A GOOD ANSWER INCLUDES Your prompt should identify the permitted source and tells the model to mark the answer as not established or ask for missing information instead of guessing.</w:t>
      </w:r>
    </w:p>
    <w:p>
      <w:pPr>
        <w:pStyle w:val="Heading3"/>
      </w:pPr>
      <w:r>
        <w:t>Module 4 answers</w:t>
      </w:r>
    </w:p>
    <w:p>
      <w:pPr/>
      <w:r>
        <w:rPr>
          <w:b/>
        </w:rPr>
        <w:t>1. B</w:t>
      </w:r>
      <w:r>
        <w:t xml:space="preserve"> Separating research, comparison, drafting, and approval creates inspectable checkpoints and keeps final authority with a person.</w:t>
      </w:r>
    </w:p>
    <w:p>
      <w:pPr/>
      <w:r>
        <w:rPr>
          <w:b/>
        </w:rPr>
        <w:t>2. B</w:t>
      </w:r>
      <w:r>
        <w:t xml:space="preserve"> A positive instruction describes the desired evidence and structure. 'Do not be vague' does not define what useful specificity looks like.</w:t>
      </w:r>
    </w:p>
    <w:p>
      <w:pPr/>
      <w:r>
        <w:rPr>
          <w:b/>
        </w:rPr>
        <w:t>3. A</w:t>
      </w:r>
      <w:r>
        <w:t xml:space="preserve"> Inspectable rationale, assumptions, evidence, calculations, and uncertainty support review without demanding hidden chain-of-thought.</w:t>
      </w:r>
    </w:p>
    <w:p>
      <w:pPr/>
      <w:r>
        <w:rPr>
          <w:b/>
        </w:rPr>
        <w:t>4. WHAT A GOOD ANSWER INCLUDES Your answer should name one observed failure and write a specific change tied to that failure without rewriting unrelated instructions.</w:t>
      </w:r>
    </w:p>
    <w:p>
      <w:pPr>
        <w:pStyle w:val="Heading3"/>
      </w:pPr>
      <w:r>
        <w:t>Module 5 answers</w:t>
      </w:r>
    </w:p>
    <w:p>
      <w:pPr/>
      <w:r>
        <w:rPr>
          <w:b/>
        </w:rPr>
        <w:t>1. A</w:t>
      </w:r>
      <w:r>
        <w:t xml:space="preserve"> The same model may repeat its original assumptions, missing knowledge, or invented evidence. Self-check can help, but independence is limited.</w:t>
      </w:r>
    </w:p>
    <w:p>
      <w:pPr/>
      <w:r>
        <w:rPr>
          <w:b/>
        </w:rPr>
        <w:t>2. B</w:t>
      </w:r>
      <w:r>
        <w:t xml:space="preserve"> Changeable facts require current authoritative sources. Memory and confidence are not sufficient.</w:t>
      </w:r>
    </w:p>
    <w:p>
      <w:pPr/>
      <w:r>
        <w:rPr>
          <w:b/>
        </w:rPr>
        <w:t>3. C</w:t>
      </w:r>
      <w:r>
        <w:t xml:space="preserve"> A confidence statement is not automatically calibrated or evidentiary. Prefer verified sources, reproducible methods, and validated measurements.</w:t>
      </w:r>
    </w:p>
    <w:p>
      <w:pPr/>
      <w:r>
        <w:rPr>
          <w:b/>
        </w:rPr>
        <w:t>4. WHAT A GOOD ANSWER INCLUDES Your answer should identify an important factual claim and a suitable independent source or method, such as an official record, original document, calculator, spreadsheet, or qualified reviewer.</w:t>
      </w:r>
    </w:p>
    <w:p>
      <w:pPr>
        <w:pStyle w:val="Heading3"/>
      </w:pPr>
      <w:r>
        <w:t>Module 6 answers</w:t>
      </w:r>
    </w:p>
    <w:p>
      <w:pPr/>
      <w:r>
        <w:rPr>
          <w:b/>
        </w:rPr>
        <w:t>1. B</w:t>
      </w:r>
      <w:r>
        <w:t xml:space="preserve"> Do not provide access codes or other secrets. A fictional or checked redacted example preserves the learning task without exposing them. A new chat or an instruction to ignore a secret does not remove the exposure.</w:t>
      </w:r>
    </w:p>
    <w:p>
      <w:pPr/>
      <w:r>
        <w:rPr>
          <w:b/>
        </w:rPr>
        <w:t>2. B</w:t>
      </w:r>
      <w:r>
        <w:t xml:space="preserve"> Indirect injection comes from external content processed by the AI, including webpages, emails, documents, images, and tool results.</w:t>
      </w:r>
    </w:p>
    <w:p>
      <w:pPr/>
      <w:r>
        <w:rPr>
          <w:b/>
        </w:rPr>
        <w:t>3. B</w:t>
      </w:r>
      <w:r>
        <w:t xml:space="preserve"> For high-stakes decisions, AI can support comprehension or question preparation while qualified humans retain authority.</w:t>
      </w:r>
    </w:p>
    <w:p>
      <w:pPr/>
      <w:r>
        <w:rPr>
          <w:b/>
        </w:rPr>
        <w:t>4. WHAT A GOOD ANSWER INCLUDES Your answer should remove or replace information the task does not require - for example, names with roles, exact IDs with fictional labels, or a full document with a necessary excerpt.</w:t>
      </w:r>
    </w:p>
    <w:p>
      <w:pPr>
        <w:pStyle w:val="Heading3"/>
      </w:pPr>
      <w:r>
        <w:t>Module 7 answers</w:t>
      </w:r>
    </w:p>
    <w:p>
      <w:pPr/>
      <w:r>
        <w:rPr>
          <w:b/>
        </w:rPr>
        <w:t>1. B</w:t>
      </w:r>
      <w:r>
        <w:t xml:space="preserve"> Strong multimodal prompts name the evidence to inspect, task, boundary, output, and verification needs.</w:t>
      </w:r>
    </w:p>
    <w:p>
      <w:pPr/>
      <w:r>
        <w:rPr>
          <w:b/>
        </w:rPr>
        <w:t>2. A</w:t>
      </w:r>
      <w:r>
        <w:t xml:space="preserve"> Keeping meaningful wording as live text supports accessibility, editing, localization, search, responsive design, and correction of generated text errors.</w:t>
      </w:r>
    </w:p>
    <w:p>
      <w:pPr/>
      <w:r>
        <w:rPr>
          <w:b/>
        </w:rPr>
        <w:t>3. B</w:t>
      </w:r>
      <w:r>
        <w:t xml:space="preserve"> A grounded summary should expose gaps rather than hide them or fill them with unsupported content.</w:t>
      </w:r>
    </w:p>
    <w:p>
      <w:pPr/>
      <w:r>
        <w:rPr>
          <w:b/>
        </w:rPr>
        <w:t>4. WHAT A GOOD ANSWER INCLUDES Your prompt should name the authorized item, inspection focus, task, inference boundary, output, and at least one verification such as rechecking numbers or marking unreadable text.</w:t>
      </w:r>
    </w:p>
    <w:p>
      <w:pPr>
        <w:pStyle w:val="Heading3"/>
      </w:pPr>
      <w:r>
        <w:t>Module 8 answers</w:t>
      </w:r>
    </w:p>
    <w:p>
      <w:pPr/>
      <w:r>
        <w:rPr>
          <w:b/>
        </w:rPr>
        <w:t>1. B</w:t>
      </w:r>
      <w:r>
        <w:t xml:space="preserve"> The person should see the exact content and recipient before a consequential external action.</w:t>
      </w:r>
    </w:p>
    <w:p>
      <w:pPr/>
      <w:r>
        <w:rPr>
          <w:b/>
        </w:rPr>
        <w:t>2. A</w:t>
      </w:r>
      <w:r>
        <w:t xml:space="preserve"> For three public notices, manual excerpts avoid unnecessary access. A limited read-only connection may suit recurring authorized work after scope, duration, retention and revocation checks. Read access still exposes information; a prompt cannot remove send permissions.</w:t>
      </w:r>
    </w:p>
    <w:p>
      <w:pPr/>
      <w:r>
        <w:rPr>
          <w:b/>
        </w:rPr>
        <w:t>3. B</w:t>
      </w:r>
      <w:r>
        <w:t xml:space="preserve"> Representative tests reveal whether a prompt works beyond one demonstration and whether behavior changes after revisions or model updates.</w:t>
      </w:r>
    </w:p>
    <w:p>
      <w:pPr/>
      <w:r>
        <w:rPr>
          <w:b/>
        </w:rPr>
        <w:t>4. WHAT A GOOD ANSWER INCLUDES Your answer should describe a workflow that stops at a concrete preview and requires explicit approval tied to the exact target and action before execution.</w:t>
      </w:r>
    </w:p>
    <w:p>
      <w:pPr>
        <w:pStyle w:val="Heading3"/>
      </w:pPr>
      <w:r>
        <w:t>Final knowledge check answers</w:t>
      </w:r>
    </w:p>
    <w:p>
      <w:pPr/>
      <w:r>
        <w:rPr>
          <w:b/>
        </w:rPr>
        <w:t>1. B</w:t>
      </w:r>
      <w:r>
        <w:t xml:space="preserve"> Define what the model should do when dates are missing and forbid invented commitments.</w:t>
      </w:r>
    </w:p>
    <w:p>
      <w:pPr/>
      <w:r>
        <w:rPr>
          <w:b/>
        </w:rPr>
        <w:t>2. A</w:t>
      </w:r>
      <w:r>
        <w:t xml:space="preserve"> Open the authoritative source and confirm that it exists, is current, and supports the claim.</w:t>
      </w:r>
    </w:p>
    <w:p>
      <w:pPr/>
      <w:r>
        <w:rPr>
          <w:b/>
        </w:rPr>
        <w:t>3. B</w:t>
      </w:r>
      <w:r>
        <w:t xml:space="preserve"> External content is untrusted. Structure helps, but permissions, tool limits, validation, and review provide the real defense.</w:t>
      </w:r>
    </w:p>
    <w:p>
      <w:pPr/>
      <w:r>
        <w:rPr>
          <w:b/>
        </w:rPr>
        <w:t>4. A</w:t>
      </w:r>
      <w:r>
        <w:t xml:space="preserve"> Direct instructions, a clear end goal, and observable success criteria are broadly useful. Hidden chain-of-thought is neither necessary nor a substitute for evidence.</w:t>
      </w:r>
    </w:p>
    <w:p>
      <w:pPr/>
      <w:r>
        <w:rPr>
          <w:b/>
        </w:rPr>
        <w:t>5. B</w:t>
      </w:r>
      <w:r>
        <w:t xml:space="preserve"> Inspect and minimize before upload. Use fictional or safely redacted non-sensitive material, verify visible text against the original, and do not disclose restricted information. Blurring alone may be insufficient.</w:t>
      </w:r>
    </w:p>
    <w:p>
      <w:pPr/>
      <w:r>
        <w:rPr>
          <w:b/>
        </w:rPr>
        <w:t>6. B</w:t>
      </w:r>
      <w:r>
        <w:t xml:space="preserve"> Draft -&gt; exact preview -&gt; confirmation -&gt; action -&gt; verification preserves human control.</w:t>
      </w:r>
    </w:p>
    <w:p>
      <w:pPr/>
      <w:r>
        <w:rPr>
          <w:b/>
        </w:rPr>
        <w:t>7. A</w:t>
      </w:r>
      <w:r>
        <w:t xml:space="preserve"> Representative cases and scoring criteria turn prompt improvement into evidence rather than anecdote.</w:t>
      </w:r>
    </w:p>
    <w:p>
      <w:pPr/>
      <w:r>
        <w:rPr>
          <w:b/>
        </w:rPr>
        <w:t>8. SAMPLE A self-check asks the model to inspect its own work; independent verification compares important factual claims against a sufficiently separate authoritative source, calculation, tool, or qualified reviewer.</w:t>
      </w:r>
    </w:p>
    <w:p>
      <w:pPr>
        <w:pStyle w:val="Heading2"/>
      </w:pPr>
      <w:r>
        <w:t>Return and apply: prompt template library</w:t>
      </w:r>
    </w:p>
    <w:p>
      <w:pPr/>
      <w:r>
        <w:rPr>
          <w:b/>
        </w:rPr>
        <w:t>USE WISELY</w:t>
      </w:r>
      <w:r>
        <w:t xml:space="preserve"> Copy a template only after you understand the task, risk, evidence, and human decision. Remove parts that add no value.</w:t>
      </w:r>
    </w:p>
    <w:p>
      <w:pPr>
        <w:pStyle w:val="Heading3"/>
      </w:pPr>
      <w:r>
        <w:t>Fast Start</w:t>
      </w:r>
    </w:p>
    <w:p>
      <w:pPr/>
      <w:r>
        <w:rPr>
          <w:b/>
        </w:rPr>
        <w:t>TASK + CONTEXT + OUTPUT</w:t>
      </w:r>
    </w:p>
    <w:p>
      <w:pPr/>
      <w:r>
        <w:t>Task: [one specific action]</w:t>
      </w:r>
      <w:r>
        <w:br/>
      </w:r>
      <w:r>
        <w:br/>
        <w:t>Context: [facts or source material that matter]</w:t>
      </w:r>
      <w:r>
        <w:br/>
      </w:r>
      <w:r>
        <w:br/>
        <w:t>Output: [format, length, tone, or fields]</w:t>
      </w:r>
    </w:p>
    <w:p>
      <w:pPr>
        <w:pStyle w:val="Heading3"/>
      </w:pPr>
      <w:r>
        <w:t>Full Trust-First prompt</w:t>
      </w:r>
    </w:p>
    <w:p>
      <w:pPr/>
      <w:r>
        <w:rPr>
          <w:b/>
        </w:rPr>
        <w:t>SEVEN-PART TEMPLATE</w:t>
      </w:r>
    </w:p>
    <w:p>
      <w:pPr/>
      <w:r>
        <w:t>Purpose: [outcome or decision]</w:t>
      </w:r>
      <w:r>
        <w:br/>
      </w:r>
      <w:r>
        <w:br/>
        <w:t>Audience: [who will use it and what they know]</w:t>
      </w:r>
      <w:r>
        <w:br/>
      </w:r>
      <w:r>
        <w:br/>
        <w:t>Context and sources: [authorized facts, documents, definitions, examples]</w:t>
      </w:r>
      <w:r>
        <w:br/>
      </w:r>
      <w:r>
        <w:br/>
        <w:t>Task: [one primary action and deliverable]</w:t>
      </w:r>
      <w:r>
        <w:br/>
      </w:r>
      <w:r>
        <w:br/>
        <w:t>Boundaries: [what not to assume, include, disclose, or do; missing-information behavior]</w:t>
      </w:r>
      <w:r>
        <w:br/>
      </w:r>
      <w:r>
        <w:br/>
        <w:t>Output: [format, length, tone, fields]</w:t>
      </w:r>
      <w:r>
        <w:br/>
      </w:r>
      <w:r>
        <w:br/>
        <w:t>Quality check: [evidence, citations, calculations, gaps, uncertainty, human review]</w:t>
      </w:r>
    </w:p>
    <w:p>
      <w:pPr>
        <w:pStyle w:val="Heading3"/>
      </w:pPr>
      <w:r>
        <w:t>Prompt repair</w:t>
      </w:r>
    </w:p>
    <w:p>
      <w:pPr/>
      <w:r>
        <w:rPr>
          <w:b/>
        </w:rPr>
        <w:t>DIAGNOSE -&gt; CHANGE -&gt; TEST</w:t>
      </w:r>
    </w:p>
    <w:p>
      <w:pPr/>
      <w:r>
        <w:t>Observed failure: [specific evidence]</w:t>
      </w:r>
      <w:r>
        <w:br/>
      </w:r>
      <w:r>
        <w:br/>
        <w:t>Likely prompt cause: [missing context, ambiguity, source gap, output rule, conflict]</w:t>
      </w:r>
      <w:r>
        <w:br/>
      </w:r>
      <w:r>
        <w:br/>
        <w:t>Smallest revision: [one targeted instruction]</w:t>
      </w:r>
      <w:r>
        <w:br/>
      </w:r>
      <w:r>
        <w:br/>
        <w:t>Test: [rerun on the same case plus one edge case]</w:t>
      </w:r>
      <w:r>
        <w:br/>
      </w:r>
      <w:r>
        <w:br/>
        <w:t>Decision: [keep, revise, or reject]</w:t>
      </w:r>
    </w:p>
    <w:p>
      <w:pPr>
        <w:pStyle w:val="Heading3"/>
      </w:pPr>
      <w:r>
        <w:t>Source verification</w:t>
      </w:r>
    </w:p>
    <w:p>
      <w:pPr/>
      <w:r>
        <w:rPr>
          <w:b/>
        </w:rPr>
        <w:t>VERIFY</w:t>
      </w:r>
    </w:p>
    <w:p>
      <w:pPr/>
      <w:r>
        <w:t>For each important factual claim, show: claim, supporting source location, whether the source fully supports it, currency/date, and any conflict or gap.</w:t>
      </w:r>
      <w:r>
        <w:br/>
      </w:r>
      <w:r>
        <w:br/>
        <w:t>Separate checks you can perform from checks requiring an external authoritative source, calculation, or qualified human.</w:t>
      </w:r>
    </w:p>
    <w:p>
      <w:pPr>
        <w:pStyle w:val="Heading3"/>
      </w:pPr>
      <w:r>
        <w:t>Action preview</w:t>
      </w:r>
    </w:p>
    <w:p>
      <w:pPr/>
      <w:r>
        <w:rPr>
          <w:b/>
        </w:rPr>
        <w:t>PREVIEW BEFORE ACTION</w:t>
      </w:r>
    </w:p>
    <w:p>
      <w:pPr/>
      <w:r>
        <w:t>Prepare the proposed action but do not execute it.</w:t>
      </w:r>
      <w:r>
        <w:br/>
      </w:r>
      <w:r>
        <w:br/>
        <w:t>Show exact target, scope, content, permissions, cost, and consequence.</w:t>
      </w:r>
      <w:r>
        <w:br/>
      </w:r>
      <w:r>
        <w:br/>
        <w:t>Flag missing authority, ambiguous recipients, sensitive data, and irreversible effects.</w:t>
      </w:r>
      <w:r>
        <w:br/>
      </w:r>
      <w:r>
        <w:br/>
        <w:t>Wait for explicit approval tied to this exact preview.</w:t>
      </w:r>
    </w:p>
    <w:p>
      <w:pPr>
        <w:pStyle w:val="Heading3"/>
      </w:pPr>
      <w:r>
        <w:t>Action preview worksheet</w:t>
      </w:r>
    </w:p>
    <w:p>
      <w:pPr/>
      <w:r>
        <w:t>Complete this before an AI-assisted send, publish, purchase, delete, access change, or other consequential action.</w:t>
      </w:r>
    </w:p>
    <w:p>
      <w:pPr/>
      <w:r>
        <w:t>Exact target and scope:</w:t>
      </w:r>
      <w:r>
        <w:br/>
        <w:t>__________________________________________________________</w:t>
        <w:br/>
        <w:t>__________________________________________________________</w:t>
      </w:r>
    </w:p>
    <w:p>
      <w:pPr/>
      <w:r>
        <w:t>Content or change to preview:</w:t>
      </w:r>
      <w:r>
        <w:br/>
        <w:t>__________________________________________________________</w:t>
        <w:br/>
        <w:t>__________________________________________________________</w:t>
      </w:r>
    </w:p>
    <w:p>
      <w:pPr/>
      <w:r>
        <w:t>Permission or authority:</w:t>
      </w:r>
      <w:r>
        <w:br/>
        <w:t>__________________________________________________________</w:t>
        <w:br/>
        <w:t>__________________________________________________________</w:t>
      </w:r>
    </w:p>
    <w:p>
      <w:pPr/>
      <w:r>
        <w:t>Cost and likely consequence:</w:t>
      </w:r>
      <w:r>
        <w:br/>
        <w:t>__________________________________________________________</w:t>
        <w:br/>
        <w:t>__________________________________________________________</w:t>
      </w:r>
    </w:p>
    <w:p>
      <w:pPr/>
      <w:r>
        <w:t>Recovery or undo path:</w:t>
      </w:r>
      <w:r>
        <w:br/>
        <w:t>__________________________________________________________</w:t>
        <w:br/>
        <w:t>__________________________________________________________</w:t>
      </w:r>
    </w:p>
    <w:p>
      <w:pPr/>
      <w:r>
        <w:t>Person who must confirm:</w:t>
      </w:r>
      <w:r>
        <w:br/>
        <w:t>__________________________________________________________</w:t>
        <w:br/>
        <w:t>__________________________________________________________</w:t>
      </w:r>
    </w:p>
    <w:p>
      <w:r>
        <w:br w:type="page"/>
      </w:r>
    </w:p>
    <w:p>
      <w:pPr>
        <w:pStyle w:val="Heading2"/>
      </w:pPr>
      <w:r>
        <w:t>One-page Trust-First checklist</w:t>
      </w:r>
    </w:p>
    <w:p>
      <w:pPr/>
      <w:r>
        <w:t>Use this before relying on an important AI output.</w:t>
      </w:r>
    </w:p>
    <w:p>
      <w:pPr>
        <w:pStyle w:val="Heading3"/>
      </w:pPr>
      <w:r>
        <w:t>THINK</w:t>
      </w:r>
    </w:p>
    <w:p>
      <w:pPr/>
      <w:r>
        <w:t>☐ Is AI appropriate for this task?</w:t>
      </w:r>
    </w:p>
    <w:p>
      <w:pPr/>
      <w:r>
        <w:t>☐ What outcome and human decision matter?</w:t>
      </w:r>
    </w:p>
    <w:p>
      <w:pPr/>
      <w:r>
        <w:t>☐ What is the consequence if the result is wrong?</w:t>
      </w:r>
    </w:p>
    <w:p>
      <w:pPr>
        <w:pStyle w:val="Heading3"/>
      </w:pPr>
      <w:r>
        <w:t>PROMPT</w:t>
      </w:r>
    </w:p>
    <w:p>
      <w:pPr/>
      <w:r>
        <w:t>☐ Is the task specific?</w:t>
      </w:r>
    </w:p>
    <w:p>
      <w:pPr/>
      <w:r>
        <w:t>☐ Did I include only relevant, authorized context?</w:t>
      </w:r>
    </w:p>
    <w:p>
      <w:pPr/>
      <w:r>
        <w:t>☐ Are audience, boundaries, output, and missing-information behavior clear?</w:t>
      </w:r>
    </w:p>
    <w:p>
      <w:pPr>
        <w:pStyle w:val="Heading3"/>
      </w:pPr>
      <w:r>
        <w:t>CHECK</w:t>
      </w:r>
    </w:p>
    <w:p>
      <w:pPr/>
      <w:r>
        <w:t>☐ Are important factual claims supported?</w:t>
      </w:r>
    </w:p>
    <w:p>
      <w:pPr/>
      <w:r>
        <w:t>☐ Did I verify current facts, citations, names, numbers, and calculations?</w:t>
      </w:r>
    </w:p>
    <w:p>
      <w:pPr/>
      <w:r>
        <w:t>☐ Could the output be incomplete, biased, private, unsafe, or manipulated?</w:t>
      </w:r>
    </w:p>
    <w:p>
      <w:pPr>
        <w:pStyle w:val="Heading3"/>
      </w:pPr>
      <w:r>
        <w:t>IMPROVE</w:t>
      </w:r>
    </w:p>
    <w:p>
      <w:pPr/>
      <w:r>
        <w:t>☐ What one observed failure should I fix?</w:t>
      </w:r>
    </w:p>
    <w:p>
      <w:pPr/>
      <w:r>
        <w:t>☐ Did I change only what is necessary and retest?</w:t>
      </w:r>
    </w:p>
    <w:p>
      <w:pPr>
        <w:pStyle w:val="Heading3"/>
      </w:pPr>
      <w:r>
        <w:t>DECIDE</w:t>
      </w:r>
    </w:p>
    <w:p>
      <w:pPr/>
      <w:r>
        <w:t>☐ Should I use, revise, escalate, or reject?</w:t>
      </w:r>
    </w:p>
    <w:p>
      <w:pPr/>
      <w:r>
        <w:t>☐ Does an accountable human approve any consequential action?</w:t>
      </w:r>
    </w:p>
    <w:p>
      <w:pPr/>
      <w:r>
        <w:t>☐ Can the action be previewed, limited, recorded, and recovered?</w:t>
      </w:r>
    </w:p>
    <w:p>
      <w:pPr/>
      <w:r>
        <w:rPr>
          <w:b/>
        </w:rPr>
        <w:t>HUMAN RULE</w:t>
      </w:r>
      <w:r>
        <w:t xml:space="preserve"> If you cannot name the owner, approval point, evidence, and consequence, pause before relying on the output.</w:t>
      </w:r>
    </w:p>
    <w:p>
      <w:r>
        <w:br w:type="page"/>
      </w:r>
    </w:p>
    <w:p>
      <w:pPr>
        <w:pStyle w:val="Heading2"/>
      </w:pPr>
      <w:r>
        <w:t>Glossary</w:t>
      </w:r>
    </w:p>
    <w:tbl>
      <w:tblPr>
        <w:tblW w:type="auto" w:w="0"/>
        <w:tblLayout w:type="fixed"/>
        <w:tblLook w:firstColumn="1" w:firstRow="1" w:lastColumn="0" w:lastRow="0" w:noHBand="0" w:noVBand="1" w:val="04A0"/>
      </w:tblPr>
      <w:tblGrid>
        <w:gridCol w:w="4680"/>
        <w:gridCol w:w="4680"/>
      </w:tblGrid>
      <w:tr>
        <w:trPr>
          <w:cantSplit/>
          <w:tblHeader/>
        </w:trPr>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Term</w:t>
            </w:r>
          </w:p>
        </w:tc>
        <w:tc>
          <w:tcPr>
            <w:tcW w:type="dxa" w:w="4680"/>
            <w:tcBorders>
              <w:top w:val="single" w:sz="4" w:color="D9D9D9"/>
              <w:left w:val="single" w:sz="4" w:color="D9D9D9"/>
              <w:bottom w:val="single" w:sz="4" w:color="D9D9D9"/>
              <w:right w:val="single" w:sz="4" w:color="D9D9D9"/>
            </w:tcBorders>
            <w:shd w:fill="071C35"/>
          </w:tcPr>
          <w:p>
            <w:pPr>
              <w:spacing w:after="80" w:before="80"/>
            </w:pPr>
            <w:r>
              <w:rPr>
                <w:b/>
                <w:color w:val="FFFFFF"/>
                <w:sz w:val="20"/>
              </w:rPr>
              <w:t>Plain-language meaning</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Agent</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An AI-enabled system that can plan or take actions using tools. Its real authority comes from the permissions and controls around it, not from the prompt alone.</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Confabulation / hallucination</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Plausible-sounding output that is false, unsupported, or invented.</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Context</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Information available to the model for the current task, such as instructions, conversation, documents, images, examples, or tool results.</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Context window</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The amount of information a model can consider in one interaction. A larger window can hold more material, but more material is not automatically more useful.</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Few-shot prompting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Providing one or more examples to demonstrate the desired pattern or output.</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Grounding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Tying an answer to supplied or retrieved evidence rather than relying only on general model knowledge.</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Multimodal</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Working with more than one type of input or output, such as text, images, audio, video, or documents.</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Prompt</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The instruction and context supplied to an AI system for a task.</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Prompt engineering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The iterative practice of designing, testing, and improving prompts so outputs better meet defined requirements.</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Prompt injection</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Input that changes an AI system's behavior in an unintended way, including instructions hidden in external content.</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Source boundary</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A rule defining which evidence the model may use and what to do when the source does not answer the question.</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Verification</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Checking an important factual claim against suitable evidence or a reliable method sufficiently independent of the original generation.</w:t>
            </w:r>
          </w:p>
        </w:tc>
      </w:tr>
      <w:tr>
        <w:trPr>
          <w:cantSplit/>
        </w:trPr>
        <w:tc>
          <w:tcPr>
            <w:tcW w:type="dxa" w:w="4680"/>
            <w:tcBorders>
              <w:top w:val="single" w:sz="4" w:color="D9D9D9"/>
              <w:left w:val="single" w:sz="4" w:color="D9D9D9"/>
              <w:bottom w:val="single" w:sz="4" w:color="D9D9D9"/>
              <w:right w:val="single" w:sz="4" w:color="D9D9D9"/>
            </w:tcBorders>
          </w:tcPr>
          <w:p>
            <w:pPr>
              <w:spacing w:after="80" w:before="80"/>
            </w:pPr>
            <w:r>
              <w:rPr>
                <w:sz w:val="20"/>
              </w:rPr>
              <w:t>Zero-shot prompting</w:t>
            </w:r>
          </w:p>
        </w:tc>
        <w:tc>
          <w:tcPr>
            <w:tcW w:type="dxa" w:w="4680"/>
            <w:tcBorders>
              <w:top w:val="single" w:sz="4" w:color="D9D9D9"/>
              <w:left w:val="single" w:sz="4" w:color="D9D9D9"/>
              <w:bottom w:val="single" w:sz="4" w:color="D9D9D9"/>
              <w:right w:val="single" w:sz="4" w:color="D9D9D9"/>
            </w:tcBorders>
          </w:tcPr>
          <w:p>
            <w:pPr>
              <w:spacing w:after="80" w:before="80"/>
            </w:pPr>
            <w:r>
              <w:rPr>
                <w:sz w:val="20"/>
              </w:rPr>
              <w:t>Giving instructions without an example.</w:t>
            </w:r>
          </w:p>
        </w:tc>
      </w:tr>
    </w:tbl>
    <w:p/>
    <w:p>
      <w:r>
        <w:br w:type="page"/>
      </w:r>
    </w:p>
    <w:p>
      <w:pPr>
        <w:pStyle w:val="Heading1"/>
      </w:pPr>
      <w:r>
        <w:t>Sources and maintenance</w:t>
      </w:r>
    </w:p>
    <w:p>
      <w:pPr>
        <w:pStyle w:val="Heading2"/>
      </w:pPr>
      <w:r>
        <w:t>Sources and maintenance</w:t>
      </w:r>
    </w:p>
    <w:p>
      <w:pPr/>
      <w:r>
        <w:t>This course is intentionally vendor-neutral. Model and product behavior changes, so learners should consult current documentation for the tool and model they use. The sources below were checked during the substantive review completed September 15, 2026. Provider interfaces and policies may change; check the current information for your account before use.</w:t>
      </w:r>
    </w:p>
    <w:p>
      <w:pPr/>
      <w:r>
        <w:rPr>
          <w:b/>
        </w:rPr>
        <w:t>The RayAI Standard v2.3</w:t>
      </w:r>
    </w:p>
    <w:p>
      <w:pPr/>
      <w:r>
        <w:t>Governs practical, accurate, accessible, non-hype Open AI Learning; human control; evidence; boundaries; privacy; correction; and continued stewardship.</w:t>
      </w:r>
    </w:p>
    <w:p>
      <w:pPr/>
      <w:r>
        <w:rPr>
          <w:b/>
        </w:rPr>
        <w:t>RayAI Product and Services Brand Guidelines v2.3.1</w:t>
      </w:r>
    </w:p>
    <w:p>
      <w:pPr/>
      <w:r>
        <w:t>Governs the identity 'RayAI Open AI Learning | Trust-First AI Literacy,' public terminology, free-access language, brand treatment, accessibility, and publication QA.</w:t>
      </w:r>
    </w:p>
    <w:p>
      <w:pPr/>
      <w:r>
        <w:rPr>
          <w:b/>
        </w:rPr>
        <w:t>OpenAI - Prompt engineering</w:t>
      </w:r>
    </w:p>
    <w:p>
      <w:pPr/>
      <w:r>
        <w:t xml:space="preserve">Current guidance on instructions, roles, examples, model variation, and evaluation. </w:t>
      </w:r>
      <w:hyperlink r:id="rId9">
        <w:r>
          <w:rPr>
            <w:rStyle w:val="Hyperlink"/>
          </w:rPr>
          <w:t>View source</w:t>
        </w:r>
      </w:hyperlink>
      <w:r>
        <w:t xml:space="preserve"> (</w:t>
      </w:r>
      <w:hyperlink r:id="rId9">
        <w:r>
          <w:rPr>
            <w:rStyle w:val="Hyperlink"/>
          </w:rPr>
          <w:t>https://developers.openai.com/api/docs/guides/prompt-engineering</w:t>
        </w:r>
      </w:hyperlink>
      <w:r>
        <w:t>)</w:t>
      </w:r>
    </w:p>
    <w:p>
      <w:pPr/>
      <w:r>
        <w:rPr>
          <w:b/>
        </w:rPr>
        <w:t>OpenAI - Reasoning best practices</w:t>
      </w:r>
    </w:p>
    <w:p>
      <w:pPr/>
      <w:r>
        <w:t xml:space="preserve">Current guidance favoring clear, direct prompts, delimiters, success criteria, and avoiding unnecessary chain-of-thought requests. </w:t>
      </w:r>
      <w:hyperlink r:id="rId10">
        <w:r>
          <w:rPr>
            <w:rStyle w:val="Hyperlink"/>
          </w:rPr>
          <w:t>View source</w:t>
        </w:r>
      </w:hyperlink>
      <w:r>
        <w:t xml:space="preserve"> (</w:t>
      </w:r>
      <w:hyperlink r:id="rId10">
        <w:r>
          <w:rPr>
            <w:rStyle w:val="Hyperlink"/>
          </w:rPr>
          <w:t>https://developers.openai.com/api/docs/guides/reasoning-best-practices</w:t>
        </w:r>
      </w:hyperlink>
      <w:r>
        <w:t>)</w:t>
      </w:r>
    </w:p>
    <w:p>
      <w:pPr/>
      <w:r>
        <w:rPr>
          <w:b/>
        </w:rPr>
        <w:t>OpenAI - Model optimization</w:t>
      </w:r>
    </w:p>
    <w:p>
      <w:pPr/>
      <w:r>
        <w:t xml:space="preserve">Guidance on representative evals, prompt iteration, context, instructions, and examples. </w:t>
      </w:r>
      <w:hyperlink r:id="rId11">
        <w:r>
          <w:rPr>
            <w:rStyle w:val="Hyperlink"/>
          </w:rPr>
          <w:t>View source</w:t>
        </w:r>
      </w:hyperlink>
      <w:r>
        <w:t xml:space="preserve"> (</w:t>
      </w:r>
      <w:hyperlink r:id="rId11">
        <w:r>
          <w:rPr>
            <w:rStyle w:val="Hyperlink"/>
          </w:rPr>
          <w:t>https://developers.openai.com/api/docs/guides/model-optimization</w:t>
        </w:r>
      </w:hyperlink>
      <w:r>
        <w:t>)</w:t>
      </w:r>
    </w:p>
    <w:p>
      <w:pPr/>
      <w:r>
        <w:rPr>
          <w:b/>
        </w:rPr>
        <w:t>Anthropic - Prompting best practices</w:t>
      </w:r>
    </w:p>
    <w:p>
      <w:pPr/>
      <w:r>
        <w:t xml:space="preserve">Current guidance on clarity, examples, structure, research verification, and tool use. </w:t>
      </w:r>
      <w:hyperlink r:id="rId12">
        <w:r>
          <w:rPr>
            <w:rStyle w:val="Hyperlink"/>
          </w:rPr>
          <w:t>View source</w:t>
        </w:r>
      </w:hyperlink>
      <w:r>
        <w:t xml:space="preserve"> (</w:t>
      </w:r>
      <w:hyperlink r:id="rId12">
        <w:r>
          <w:rPr>
            <w:rStyle w:val="Hyperlink"/>
          </w:rPr>
          <w:t>https://platform.claude.com/docs/en/build-with-claude/prompt-engineering/claude-prompting-best-practices</w:t>
        </w:r>
      </w:hyperlink>
      <w:r>
        <w:t>)</w:t>
      </w:r>
    </w:p>
    <w:p>
      <w:pPr/>
      <w:r>
        <w:rPr>
          <w:b/>
        </w:rPr>
        <w:t>Google AI for Developers - Prompt design strategies</w:t>
      </w:r>
    </w:p>
    <w:p>
      <w:pPr/>
      <w:r>
        <w:t xml:space="preserve">Current guidance on clear instructions, examples, context, iteration, and multimodal prompting. </w:t>
      </w:r>
      <w:hyperlink r:id="rId13">
        <w:r>
          <w:rPr>
            <w:rStyle w:val="Hyperlink"/>
          </w:rPr>
          <w:t>View source</w:t>
        </w:r>
      </w:hyperlink>
      <w:r>
        <w:t xml:space="preserve"> (</w:t>
      </w:r>
      <w:hyperlink r:id="rId13">
        <w:r>
          <w:rPr>
            <w:rStyle w:val="Hyperlink"/>
          </w:rPr>
          <w:t>https://ai.google.dev/gemini-api/docs/prompting-strategies</w:t>
        </w:r>
      </w:hyperlink>
      <w:r>
        <w:t>)</w:t>
      </w:r>
    </w:p>
    <w:p>
      <w:pPr/>
      <w:r>
        <w:rPr>
          <w:b/>
        </w:rPr>
        <w:t>NIST AI 600-1 - Generative Artificial Intelligence Profile</w:t>
      </w:r>
    </w:p>
    <w:p>
      <w:pPr/>
      <w:r>
        <w:t xml:space="preserve">Cross-sector risk-management guidance for generative AI, including human oversight, measurement, privacy, security, and confabulation risk. </w:t>
      </w:r>
      <w:hyperlink r:id="rId14">
        <w:r>
          <w:rPr>
            <w:rStyle w:val="Hyperlink"/>
          </w:rPr>
          <w:t>View source</w:t>
        </w:r>
      </w:hyperlink>
      <w:r>
        <w:t xml:space="preserve"> (</w:t>
      </w:r>
      <w:hyperlink r:id="rId14">
        <w:r>
          <w:rPr>
            <w:rStyle w:val="Hyperlink"/>
          </w:rPr>
          <w:t>https://www.nist.gov/publications/artificial-intelligence-risk-management-framework-generative-artificial-intelligence</w:t>
        </w:r>
      </w:hyperlink>
      <w:r>
        <w:t>)</w:t>
      </w:r>
    </w:p>
    <w:p>
      <w:pPr/>
      <w:r>
        <w:rPr>
          <w:b/>
        </w:rPr>
        <w:t>OWASP GenAI Security Project - Prompt Injection</w:t>
      </w:r>
    </w:p>
    <w:p>
      <w:pPr/>
      <w:r>
        <w:t xml:space="preserve">Security guidance on direct and indirect prompt injection, least privilege, output validation, untrusted content, and approval for high-risk actions. </w:t>
      </w:r>
      <w:hyperlink r:id="rId15">
        <w:r>
          <w:rPr>
            <w:rStyle w:val="Hyperlink"/>
          </w:rPr>
          <w:t>View source</w:t>
        </w:r>
      </w:hyperlink>
      <w:r>
        <w:t xml:space="preserve"> (</w:t>
      </w:r>
      <w:hyperlink r:id="rId15">
        <w:r>
          <w:rPr>
            <w:rStyle w:val="Hyperlink"/>
          </w:rPr>
          <w:t>https://genai.owasp.org/llmrisk/llm01-prompt-injection/</w:t>
        </w:r>
      </w:hyperlink>
      <w:r>
        <w:t>)</w:t>
      </w:r>
    </w:p>
    <w:p>
      <w:pPr>
        <w:pStyle w:val="Heading3"/>
      </w:pPr>
      <w:r>
        <w:t>Publication, ownership and limits</w:t>
      </w:r>
    </w:p>
    <w:p>
      <w:pPr/>
      <w:r>
        <w:t>Prepared and published by RayAI LLC. Accountable course owner: Ajay Ray, Founder &amp; CEO. Learning identity: RayAI Open AI Learning | Trust-First AI Literacy.</w:t>
      </w:r>
    </w:p>
    <w:p>
      <w:pPr/>
      <w:r>
        <w:t>Title: Prompt Engineering Essentials. Description: A free, practical, self-guided course to strengthen prompting, verification, privacy, responsible-use and human-judgment practices for work, business, learning and everyday tasks.</w:t>
      </w:r>
    </w:p>
    <w:p>
      <w:pPr/>
      <w:r>
        <w:t>Version: v1.0. Last substantively reviewed September 15, 2026.</w:t>
      </w:r>
    </w:p>
    <w:p>
      <w:pPr/>
      <w:r>
        <w:t>Prompt Engineering Essentials is free to access. It is a learning resource, not a certification, professional qualification, professional advice, or guarantee of outcomes. Time estimates are planning ranges, not measured completion promises.</w:t>
      </w:r>
    </w:p>
    <w:p>
      <w:pPr/>
      <w:r>
        <w:t xml:space="preserve">For corrections, use the </w:t>
      </w:r>
      <w:r>
        <w:t>RayAI contact page</w:t>
      </w:r>
      <w:r>
        <w:t>, naming the module, section and issue. Do not include private practice inputs. The owner reviews material errors and records substantive corrections.</w:t>
      </w:r>
    </w:p>
    <w:p>
      <w:pPr/>
      <w:r>
        <w:t xml:space="preserve">Additional connection references: </w:t>
      </w:r>
      <w:hyperlink r:id="rId20">
        <w:r>
          <w:rPr>
            <w:rStyle w:val="Hyperlink"/>
          </w:rPr>
          <w:t>Google Account guidance on third-party access</w:t>
        </w:r>
      </w:hyperlink>
      <w:r>
        <w:t xml:space="preserve"> (</w:t>
      </w:r>
      <w:hyperlink r:id="rId20">
        <w:r>
          <w:rPr>
            <w:rStyle w:val="Hyperlink"/>
          </w:rPr>
          <w:t>https://support.google.com/accounts/answer/14012355?hl=en</w:t>
        </w:r>
      </w:hyperlink>
      <w:r>
        <w:t>)</w:t>
      </w:r>
      <w:r>
        <w:t xml:space="preserve"> illustrates permission review and retained data; </w:t>
      </w:r>
      <w:hyperlink r:id="rId21">
        <w:r>
          <w:rPr>
            <w:rStyle w:val="Hyperlink"/>
          </w:rPr>
          <w:t>OWASP guidance on excessive agency</w:t>
        </w:r>
      </w:hyperlink>
      <w:r>
        <w:t xml:space="preserve"> (</w:t>
      </w:r>
      <w:hyperlink r:id="rId21">
        <w:r>
          <w:rPr>
            <w:rStyle w:val="Hyperlink"/>
          </w:rPr>
          <w:t>https://genai.owasp.org/llmrisk/llm062025-excessive-agency/</w:t>
        </w:r>
      </w:hyperlink>
      <w:r>
        <w:t>)</w:t>
      </w:r>
      <w:r>
        <w:t xml:space="preserve"> explains risks from excessive access and actions. These are references, not claims that every provider behaves alike.</w:t>
      </w:r>
    </w:p>
    <w:p>
      <w:pPr>
        <w:pStyle w:val="Heading3"/>
      </w:pPr>
      <w:r>
        <w:t>Correction and update policy</w:t>
      </w:r>
    </w:p>
    <w:p>
      <w:pPr/>
      <w:r>
        <w:t>• Correct material errors when found and record substantive changes.</w:t>
      </w:r>
    </w:p>
    <w:p>
      <w:pPr/>
      <w:r>
        <w:t>• Update examples or guidance when a model, product, security risk, authoritative source, or RayAI governing document changes materially.</w:t>
      </w:r>
    </w:p>
    <w:p>
      <w:pPr/>
      <w:r>
        <w:t>• Do not refresh publication or review dates without substantive review.</w:t>
      </w:r>
    </w:p>
    <w:p>
      <w:pPr/>
      <w:r>
        <w:t>• Distinguish facts, RayAI practices, illustrative examples, and opinion in public presentation.</w:t>
      </w:r>
    </w:p>
    <w:p>
      <w:pPr/>
      <w:r>
        <w:t>• Invite corrections through the RayAI website contact page.</w:t>
      </w:r>
    </w:p>
    <w:p>
      <w:pPr>
        <w:pStyle w:val="Heading3"/>
      </w:pPr>
      <w:r>
        <w:t>Course version</w:t>
      </w:r>
    </w:p>
    <w:tbl>
      <w:tblPr>
        <w:tblW w:type="auto" w:w="0"/>
        <w:tblLayout w:type="fixed"/>
        <w:tblLook w:firstColumn="1" w:firstRow="1" w:lastColumn="0" w:lastRow="0" w:noHBand="0" w:noVBand="1" w:val="04A0"/>
      </w:tblPr>
      <w:tblGrid>
        <w:gridCol w:w="2340"/>
        <w:gridCol w:w="2340"/>
        <w:gridCol w:w="2340"/>
        <w:gridCol w:w="2340"/>
      </w:tblGrid>
      <w:tr>
        <w:trPr>
          <w:cantSplit/>
          <w:tblHeader/>
        </w:trPr>
        <w:tc>
          <w:tcPr>
            <w:tcW w:type="dxa" w:w="1656"/>
            <w:tcBorders>
              <w:top w:val="single" w:sz="4" w:color="D9D9D9"/>
              <w:left w:val="single" w:sz="4" w:color="D9D9D9"/>
              <w:bottom w:val="single" w:sz="4" w:color="D9D9D9"/>
              <w:right w:val="single" w:sz="4" w:color="D9D9D9"/>
            </w:tcBorders>
            <w:shd w:fill="071C35"/>
          </w:tcPr>
          <w:p>
            <w:pPr>
              <w:spacing w:after="80" w:before="80"/>
            </w:pPr>
            <w:r>
              <w:rPr>
                <w:b/>
                <w:color w:val="FFFFFF"/>
                <w:sz w:val="20"/>
              </w:rPr>
              <w:t>Version</w:t>
            </w:r>
          </w:p>
        </w:tc>
        <w:tc>
          <w:tcPr>
            <w:tcW w:type="dxa" w:w="1584"/>
            <w:tcBorders>
              <w:top w:val="single" w:sz="4" w:color="D9D9D9"/>
              <w:left w:val="single" w:sz="4" w:color="D9D9D9"/>
              <w:bottom w:val="single" w:sz="4" w:color="D9D9D9"/>
              <w:right w:val="single" w:sz="4" w:color="D9D9D9"/>
            </w:tcBorders>
            <w:shd w:fill="071C35"/>
          </w:tcPr>
          <w:p>
            <w:pPr>
              <w:spacing w:after="80" w:before="80"/>
            </w:pPr>
            <w:r>
              <w:rPr>
                <w:b/>
                <w:color w:val="FFFFFF"/>
                <w:sz w:val="20"/>
              </w:rPr>
              <w:t>Date</w:t>
            </w:r>
          </w:p>
        </w:tc>
        <w:tc>
          <w:tcPr>
            <w:tcW w:type="dxa" w:w="1872"/>
            <w:tcBorders>
              <w:top w:val="single" w:sz="4" w:color="D9D9D9"/>
              <w:left w:val="single" w:sz="4" w:color="D9D9D9"/>
              <w:bottom w:val="single" w:sz="4" w:color="D9D9D9"/>
              <w:right w:val="single" w:sz="4" w:color="D9D9D9"/>
            </w:tcBorders>
            <w:shd w:fill="071C35"/>
          </w:tcPr>
          <w:p>
            <w:pPr>
              <w:spacing w:after="80" w:before="80"/>
            </w:pPr>
            <w:r>
              <w:rPr>
                <w:b/>
                <w:color w:val="FFFFFF"/>
                <w:sz w:val="20"/>
              </w:rPr>
              <w:t>Status</w:t>
            </w:r>
          </w:p>
        </w:tc>
        <w:tc>
          <w:tcPr>
            <w:tcW w:type="dxa" w:w="4248"/>
            <w:tcBorders>
              <w:top w:val="single" w:sz="4" w:color="D9D9D9"/>
              <w:left w:val="single" w:sz="4" w:color="D9D9D9"/>
              <w:bottom w:val="single" w:sz="4" w:color="D9D9D9"/>
              <w:right w:val="single" w:sz="4" w:color="D9D9D9"/>
            </w:tcBorders>
            <w:shd w:fill="071C35"/>
          </w:tcPr>
          <w:p>
            <w:pPr>
              <w:spacing w:after="80" w:before="80"/>
            </w:pPr>
            <w:r>
              <w:rPr>
                <w:b/>
                <w:color w:val="FFFFFF"/>
                <w:sz w:val="20"/>
              </w:rPr>
              <w:t>Content</w:t>
            </w:r>
          </w:p>
        </w:tc>
      </w:tr>
      <w:tr>
        <w:trPr>
          <w:cantSplit/>
        </w:trPr>
        <w:tc>
          <w:tcPr>
            <w:tcW w:type="dxa" w:w="1656"/>
            <w:tcBorders>
              <w:top w:val="single" w:sz="4" w:color="D9D9D9"/>
              <w:left w:val="single" w:sz="4" w:color="D9D9D9"/>
              <w:bottom w:val="single" w:sz="4" w:color="D9D9D9"/>
              <w:right w:val="single" w:sz="4" w:color="D9D9D9"/>
            </w:tcBorders>
          </w:tcPr>
          <w:p>
            <w:pPr>
              <w:spacing w:after="80" w:before="80"/>
            </w:pPr>
            <w:r>
              <w:rPr>
                <w:sz w:val="20"/>
              </w:rPr>
              <w:t>1.0</w:t>
            </w:r>
          </w:p>
        </w:tc>
        <w:tc>
          <w:tcPr>
            <w:tcW w:type="dxa" w:w="1584"/>
            <w:tcBorders>
              <w:top w:val="single" w:sz="4" w:color="D9D9D9"/>
              <w:left w:val="single" w:sz="4" w:color="D9D9D9"/>
              <w:bottom w:val="single" w:sz="4" w:color="D9D9D9"/>
              <w:right w:val="single" w:sz="4" w:color="D9D9D9"/>
            </w:tcBorders>
          </w:tcPr>
          <w:p>
            <w:pPr>
              <w:spacing w:after="80" w:before="80"/>
            </w:pPr>
            <w:r>
              <w:rPr>
                <w:sz w:val="20"/>
              </w:rPr>
              <w:t>September 15, 2026</w:t>
            </w:r>
          </w:p>
        </w:tc>
        <w:tc>
          <w:tcPr>
            <w:tcW w:type="dxa" w:w="1872"/>
            <w:tcBorders>
              <w:top w:val="single" w:sz="4" w:color="D9D9D9"/>
              <w:left w:val="single" w:sz="4" w:color="D9D9D9"/>
              <w:bottom w:val="single" w:sz="4" w:color="D9D9D9"/>
              <w:right w:val="single" w:sz="4" w:color="D9D9D9"/>
            </w:tcBorders>
          </w:tcPr>
          <w:p>
            <w:pPr>
              <w:spacing w:after="80" w:before="80"/>
            </w:pPr>
            <w:r>
              <w:rPr>
                <w:sz w:val="20"/>
              </w:rPr>
              <w:t>Current version</w:t>
            </w:r>
          </w:p>
        </w:tc>
        <w:tc>
          <w:tcPr>
            <w:tcW w:type="dxa" w:w="4248"/>
            <w:tcBorders>
              <w:top w:val="single" w:sz="4" w:color="D9D9D9"/>
              <w:left w:val="single" w:sz="4" w:color="D9D9D9"/>
              <w:bottom w:val="single" w:sz="4" w:color="D9D9D9"/>
              <w:right w:val="single" w:sz="4" w:color="D9D9D9"/>
            </w:tcBorders>
          </w:tcPr>
          <w:p>
            <w:pPr>
              <w:spacing w:after="80" w:before="80"/>
            </w:pPr>
            <w:r>
              <w:rPr>
                <w:sz w:val="20"/>
              </w:rPr>
              <w:t>Includes privacy checkpoints, connected-service decisions, path-specific assessments and capstones, and aligned website and offline learning content.</w:t>
            </w:r>
          </w:p>
        </w:tc>
      </w:tr>
    </w:tbl>
    <w:p/>
    <w:p>
      <w:pPr/>
      <w:r>
        <w:t>Return to course contents</w:t>
      </w:r>
    </w:p>
    <w:sectPr w:rsidR="00A47C1E" w:rsidSect="00034616">
      <w:headerReference w:type="default" r:id="rId16"/>
      <w:footerReference w:type="default" r:id="rId1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C3F39" w14:textId="77777777" w:rsidR="00975D47" w:rsidRDefault="00975D47">
      <w:pPr>
        <w:spacing w:after="0" w:line="240" w:lineRule="auto"/>
      </w:pPr>
      <w:r>
        <w:separator/>
      </w:r>
    </w:p>
  </w:endnote>
  <w:endnote w:type="continuationSeparator" w:id="0">
    <w:p w14:paraId="1C105EA1" w14:textId="77777777" w:rsidR="00975D47" w:rsidRDefault="00975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2FB7" w14:textId="77777777" w:rsidR="00A47C1E" w:rsidRDefault="00000000">
    <w:pPr>
      <w:pStyle w:val="Footer"/>
      <w:jc w:val="center"/>
    </w:pPr>
    <w:r>
      <w:rPr>
        <w:rFonts w:eastAsia="Calibri"/>
        <w:color w:val="5B6B7C"/>
        <w:sz w:val="16"/>
      </w:rPr>
      <w:t xml:space="preserve">RayAI Open AI Learning | Trust-First AI Literacy | </w:t>
    </w:r>
    <w:r>
      <w:rPr>
        <w:rFonts w:ascii="Aptos" w:eastAsia="Aptos" w:hAnsi="Aptos"/>
        <w:color w:val="5B6B7C"/>
        <w:sz w:val="17"/>
      </w:rPr>
      <w:t xml:space="preserve">Page </w:t>
    </w:r>
    <w:r>
      <w:rPr>
        <w:rFonts w:ascii="Aptos" w:eastAsia="Aptos" w:hAnsi="Aptos"/>
        <w:color w:val="5B6B7C"/>
        <w:sz w:val="17"/>
      </w:rPr>
      <w:fldChar w:fldCharType="begin"/>
    </w:r>
    <w:r>
      <w:rPr>
        <w:rFonts w:ascii="Aptos" w:eastAsia="Aptos" w:hAnsi="Aptos"/>
        <w:color w:val="5B6B7C"/>
        <w:sz w:val="17"/>
      </w:rPr>
      <w:instrText>PAGE</w:instrText>
    </w:r>
    <w:r w:rsidR="00C04061">
      <w:rPr>
        <w:rFonts w:ascii="Aptos" w:eastAsia="Aptos" w:hAnsi="Aptos"/>
        <w:color w:val="5B6B7C"/>
        <w:sz w:val="17"/>
      </w:rPr>
      <w:fldChar w:fldCharType="separate"/>
    </w:r>
    <w:r w:rsidR="00C04061">
      <w:rPr>
        <w:rFonts w:ascii="Aptos" w:eastAsia="Aptos" w:hAnsi="Aptos"/>
        <w:noProof/>
        <w:color w:val="5B6B7C"/>
        <w:sz w:val="17"/>
      </w:rPr>
      <w:t>1</w:t>
    </w:r>
    <w:r>
      <w:rPr>
        <w:rFonts w:ascii="Aptos" w:eastAsia="Aptos" w:hAnsi="Aptos"/>
        <w:color w:val="5B6B7C"/>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DFC43" w14:textId="77777777" w:rsidR="00975D47" w:rsidRDefault="00975D47">
      <w:pPr>
        <w:spacing w:after="0" w:line="240" w:lineRule="auto"/>
      </w:pPr>
      <w:r>
        <w:separator/>
      </w:r>
    </w:p>
  </w:footnote>
  <w:footnote w:type="continuationSeparator" w:id="0">
    <w:p w14:paraId="076921E0" w14:textId="77777777" w:rsidR="00975D47" w:rsidRDefault="00975D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3C8F" w14:textId="77777777" w:rsidR="00A47C1E" w:rsidRDefault="00000000">
    <w:pPr>
      <w:pStyle w:val="Header"/>
    </w:pPr>
    <w:r>
      <w:rPr>
        <w:rFonts w:eastAsia="Calibri"/>
        <w:b/>
        <w:color w:val="075898"/>
        <w:sz w:val="16"/>
      </w:rPr>
      <w:t xml:space="preserve">RAYAI OPEN AI </w:t>
    </w:r>
    <w:proofErr w:type="gramStart"/>
    <w:r>
      <w:rPr>
        <w:rFonts w:eastAsia="Calibri"/>
        <w:b/>
        <w:color w:val="075898"/>
        <w:sz w:val="16"/>
      </w:rPr>
      <w:t>LEARNING</w:t>
    </w:r>
    <w:r>
      <w:rPr>
        <w:rFonts w:eastAsia="Calibri"/>
        <w:color w:val="5B6B7C"/>
        <w:sz w:val="16"/>
      </w:rPr>
      <w:t xml:space="preserve">  |</w:t>
    </w:r>
    <w:proofErr w:type="gramEnd"/>
    <w:r>
      <w:rPr>
        <w:rFonts w:eastAsia="Calibri"/>
        <w:color w:val="5B6B7C"/>
        <w:sz w:val="16"/>
      </w:rPr>
      <w:t xml:space="preserve">  Prompt Engineering Essentials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605680"/>
    <w:multiLevelType w:val="singleLevel"/>
    <w:tmpl w:val="87F896D6"/>
    <w:lvl w:ilvl="0">
      <w:start w:val="1"/>
      <w:numFmt w:val="bullet"/>
      <w:lvlText w:val="•"/>
      <w:lvlJc w:val="left"/>
      <w:pPr>
        <w:tabs>
          <w:tab w:val="num" w:pos="540"/>
        </w:tabs>
        <w:ind w:left="540" w:hanging="270"/>
      </w:pPr>
      <w:rPr>
        <w:rFonts w:ascii="Arial" w:hAnsi="Arial"/>
      </w:rPr>
    </w:lvl>
  </w:abstractNum>
  <w:abstractNum w:abstractNumId="10" w15:restartNumberingAfterBreak="0">
    <w:nsid w:val="19895516"/>
    <w:multiLevelType w:val="singleLevel"/>
    <w:tmpl w:val="019AB2BA"/>
    <w:lvl w:ilvl="0">
      <w:start w:val="1"/>
      <w:numFmt w:val="decimal"/>
      <w:lvlText w:val="%1."/>
      <w:lvlJc w:val="left"/>
      <w:pPr>
        <w:tabs>
          <w:tab w:val="num" w:pos="540"/>
        </w:tabs>
        <w:ind w:left="540" w:hanging="270"/>
      </w:pPr>
    </w:lvl>
  </w:abstractNum>
  <w:abstractNum w:abstractNumId="11" w15:restartNumberingAfterBreak="0">
    <w:nsid w:val="256963DD"/>
    <w:multiLevelType w:val="singleLevel"/>
    <w:tmpl w:val="CC3EE6E4"/>
    <w:lvl w:ilvl="0">
      <w:start w:val="1"/>
      <w:numFmt w:val="decimal"/>
      <w:lvlText w:val="%1."/>
      <w:lvlJc w:val="left"/>
      <w:pPr>
        <w:tabs>
          <w:tab w:val="num" w:pos="540"/>
        </w:tabs>
        <w:ind w:left="540" w:hanging="270"/>
      </w:pPr>
    </w:lvl>
  </w:abstractNum>
  <w:abstractNum w:abstractNumId="12" w15:restartNumberingAfterBreak="0">
    <w:nsid w:val="26652F3A"/>
    <w:multiLevelType w:val="singleLevel"/>
    <w:tmpl w:val="147ADDC4"/>
    <w:lvl w:ilvl="0">
      <w:start w:val="1"/>
      <w:numFmt w:val="bullet"/>
      <w:lvlText w:val="•"/>
      <w:lvlJc w:val="left"/>
      <w:pPr>
        <w:tabs>
          <w:tab w:val="num" w:pos="540"/>
        </w:tabs>
        <w:ind w:left="540" w:hanging="270"/>
      </w:pPr>
      <w:rPr>
        <w:rFonts w:ascii="Arial" w:hAnsi="Arial"/>
      </w:rPr>
    </w:lvl>
  </w:abstractNum>
  <w:abstractNum w:abstractNumId="13" w15:restartNumberingAfterBreak="0">
    <w:nsid w:val="270D5D8A"/>
    <w:multiLevelType w:val="singleLevel"/>
    <w:tmpl w:val="9DE03EAE"/>
    <w:lvl w:ilvl="0">
      <w:start w:val="1"/>
      <w:numFmt w:val="bullet"/>
      <w:lvlText w:val="•"/>
      <w:lvlJc w:val="left"/>
      <w:pPr>
        <w:tabs>
          <w:tab w:val="num" w:pos="540"/>
        </w:tabs>
        <w:ind w:left="540" w:hanging="270"/>
      </w:pPr>
      <w:rPr>
        <w:rFonts w:ascii="Arial" w:hAnsi="Arial"/>
      </w:rPr>
    </w:lvl>
  </w:abstractNum>
  <w:abstractNum w:abstractNumId="14" w15:restartNumberingAfterBreak="0">
    <w:nsid w:val="393A2B79"/>
    <w:multiLevelType w:val="singleLevel"/>
    <w:tmpl w:val="DBE8F7C8"/>
    <w:lvl w:ilvl="0">
      <w:start w:val="1"/>
      <w:numFmt w:val="bullet"/>
      <w:lvlText w:val="•"/>
      <w:lvlJc w:val="left"/>
      <w:pPr>
        <w:tabs>
          <w:tab w:val="num" w:pos="540"/>
        </w:tabs>
        <w:ind w:left="540" w:hanging="270"/>
      </w:pPr>
      <w:rPr>
        <w:rFonts w:ascii="Arial" w:hAnsi="Arial"/>
      </w:rPr>
    </w:lvl>
  </w:abstractNum>
  <w:abstractNum w:abstractNumId="15" w15:restartNumberingAfterBreak="0">
    <w:nsid w:val="3B531A26"/>
    <w:multiLevelType w:val="singleLevel"/>
    <w:tmpl w:val="BAC84134"/>
    <w:lvl w:ilvl="0">
      <w:start w:val="1"/>
      <w:numFmt w:val="bullet"/>
      <w:lvlText w:val="•"/>
      <w:lvlJc w:val="left"/>
      <w:pPr>
        <w:tabs>
          <w:tab w:val="num" w:pos="540"/>
        </w:tabs>
        <w:ind w:left="540" w:hanging="270"/>
      </w:pPr>
      <w:rPr>
        <w:rFonts w:ascii="Arial" w:hAnsi="Arial"/>
      </w:rPr>
    </w:lvl>
  </w:abstractNum>
  <w:abstractNum w:abstractNumId="16" w15:restartNumberingAfterBreak="0">
    <w:nsid w:val="4BBA7680"/>
    <w:multiLevelType w:val="singleLevel"/>
    <w:tmpl w:val="A17EF490"/>
    <w:lvl w:ilvl="0">
      <w:start w:val="1"/>
      <w:numFmt w:val="decimal"/>
      <w:lvlText w:val="%1."/>
      <w:lvlJc w:val="left"/>
      <w:pPr>
        <w:tabs>
          <w:tab w:val="num" w:pos="540"/>
        </w:tabs>
        <w:ind w:left="540" w:hanging="270"/>
      </w:pPr>
    </w:lvl>
  </w:abstractNum>
  <w:abstractNum w:abstractNumId="17" w15:restartNumberingAfterBreak="0">
    <w:nsid w:val="4DBB5493"/>
    <w:multiLevelType w:val="singleLevel"/>
    <w:tmpl w:val="BC4EA7AA"/>
    <w:lvl w:ilvl="0">
      <w:start w:val="1"/>
      <w:numFmt w:val="bullet"/>
      <w:lvlText w:val="•"/>
      <w:lvlJc w:val="left"/>
      <w:pPr>
        <w:tabs>
          <w:tab w:val="num" w:pos="540"/>
        </w:tabs>
        <w:ind w:left="540" w:hanging="270"/>
      </w:pPr>
      <w:rPr>
        <w:rFonts w:ascii="Arial" w:hAnsi="Arial"/>
      </w:rPr>
    </w:lvl>
  </w:abstractNum>
  <w:abstractNum w:abstractNumId="18" w15:restartNumberingAfterBreak="0">
    <w:nsid w:val="512D6EE0"/>
    <w:multiLevelType w:val="singleLevel"/>
    <w:tmpl w:val="8A7A0C72"/>
    <w:lvl w:ilvl="0">
      <w:start w:val="1"/>
      <w:numFmt w:val="bullet"/>
      <w:lvlText w:val="•"/>
      <w:lvlJc w:val="left"/>
      <w:pPr>
        <w:tabs>
          <w:tab w:val="num" w:pos="540"/>
        </w:tabs>
        <w:ind w:left="540" w:hanging="270"/>
      </w:pPr>
      <w:rPr>
        <w:rFonts w:ascii="Arial" w:hAnsi="Arial"/>
      </w:rPr>
    </w:lvl>
  </w:abstractNum>
  <w:abstractNum w:abstractNumId="19" w15:restartNumberingAfterBreak="0">
    <w:nsid w:val="57EC53EA"/>
    <w:multiLevelType w:val="singleLevel"/>
    <w:tmpl w:val="F704E112"/>
    <w:lvl w:ilvl="0">
      <w:start w:val="1"/>
      <w:numFmt w:val="decimal"/>
      <w:lvlText w:val="%1."/>
      <w:lvlJc w:val="left"/>
      <w:pPr>
        <w:tabs>
          <w:tab w:val="num" w:pos="540"/>
        </w:tabs>
        <w:ind w:left="540" w:hanging="270"/>
      </w:pPr>
    </w:lvl>
  </w:abstractNum>
  <w:abstractNum w:abstractNumId="20" w15:restartNumberingAfterBreak="0">
    <w:nsid w:val="5AE83509"/>
    <w:multiLevelType w:val="singleLevel"/>
    <w:tmpl w:val="C1F4512C"/>
    <w:lvl w:ilvl="0">
      <w:start w:val="1"/>
      <w:numFmt w:val="bullet"/>
      <w:lvlText w:val="•"/>
      <w:lvlJc w:val="left"/>
      <w:pPr>
        <w:tabs>
          <w:tab w:val="num" w:pos="540"/>
        </w:tabs>
        <w:ind w:left="540" w:hanging="270"/>
      </w:pPr>
      <w:rPr>
        <w:rFonts w:ascii="Arial" w:hAnsi="Arial"/>
      </w:rPr>
    </w:lvl>
  </w:abstractNum>
  <w:abstractNum w:abstractNumId="21" w15:restartNumberingAfterBreak="0">
    <w:nsid w:val="5F174E9C"/>
    <w:multiLevelType w:val="singleLevel"/>
    <w:tmpl w:val="DC7E69EA"/>
    <w:lvl w:ilvl="0">
      <w:start w:val="1"/>
      <w:numFmt w:val="bullet"/>
      <w:lvlText w:val="•"/>
      <w:lvlJc w:val="left"/>
      <w:pPr>
        <w:tabs>
          <w:tab w:val="num" w:pos="540"/>
        </w:tabs>
        <w:ind w:left="540" w:hanging="270"/>
      </w:pPr>
      <w:rPr>
        <w:rFonts w:ascii="Arial" w:hAnsi="Arial"/>
      </w:rPr>
    </w:lvl>
  </w:abstractNum>
  <w:abstractNum w:abstractNumId="22" w15:restartNumberingAfterBreak="0">
    <w:nsid w:val="66B75189"/>
    <w:multiLevelType w:val="singleLevel"/>
    <w:tmpl w:val="6EB23E0E"/>
    <w:lvl w:ilvl="0">
      <w:start w:val="1"/>
      <w:numFmt w:val="bullet"/>
      <w:lvlText w:val="•"/>
      <w:lvlJc w:val="left"/>
      <w:pPr>
        <w:tabs>
          <w:tab w:val="num" w:pos="540"/>
        </w:tabs>
        <w:ind w:left="540" w:hanging="270"/>
      </w:pPr>
      <w:rPr>
        <w:rFonts w:ascii="Arial" w:hAnsi="Arial"/>
      </w:rPr>
    </w:lvl>
  </w:abstractNum>
  <w:abstractNum w:abstractNumId="23" w15:restartNumberingAfterBreak="0">
    <w:nsid w:val="67945736"/>
    <w:multiLevelType w:val="singleLevel"/>
    <w:tmpl w:val="F690B3CE"/>
    <w:lvl w:ilvl="0">
      <w:start w:val="1"/>
      <w:numFmt w:val="bullet"/>
      <w:lvlText w:val="•"/>
      <w:lvlJc w:val="left"/>
      <w:pPr>
        <w:tabs>
          <w:tab w:val="num" w:pos="540"/>
        </w:tabs>
        <w:ind w:left="540" w:hanging="270"/>
      </w:pPr>
      <w:rPr>
        <w:rFonts w:ascii="Arial" w:hAnsi="Arial"/>
      </w:rPr>
    </w:lvl>
  </w:abstractNum>
  <w:abstractNum w:abstractNumId="24" w15:restartNumberingAfterBreak="0">
    <w:nsid w:val="682C2066"/>
    <w:multiLevelType w:val="singleLevel"/>
    <w:tmpl w:val="4466623C"/>
    <w:lvl w:ilvl="0">
      <w:start w:val="1"/>
      <w:numFmt w:val="decimal"/>
      <w:lvlText w:val="%1."/>
      <w:lvlJc w:val="left"/>
      <w:pPr>
        <w:tabs>
          <w:tab w:val="num" w:pos="540"/>
        </w:tabs>
        <w:ind w:left="540" w:hanging="270"/>
      </w:pPr>
    </w:lvl>
  </w:abstractNum>
  <w:abstractNum w:abstractNumId="25" w15:restartNumberingAfterBreak="0">
    <w:nsid w:val="692F7931"/>
    <w:multiLevelType w:val="singleLevel"/>
    <w:tmpl w:val="386E546A"/>
    <w:lvl w:ilvl="0">
      <w:start w:val="1"/>
      <w:numFmt w:val="decimal"/>
      <w:lvlText w:val="%1."/>
      <w:lvlJc w:val="left"/>
      <w:pPr>
        <w:tabs>
          <w:tab w:val="num" w:pos="540"/>
        </w:tabs>
        <w:ind w:left="540" w:hanging="270"/>
      </w:pPr>
    </w:lvl>
  </w:abstractNum>
  <w:abstractNum w:abstractNumId="26" w15:restartNumberingAfterBreak="0">
    <w:nsid w:val="6D326AE1"/>
    <w:multiLevelType w:val="singleLevel"/>
    <w:tmpl w:val="13C6F418"/>
    <w:lvl w:ilvl="0">
      <w:start w:val="1"/>
      <w:numFmt w:val="bullet"/>
      <w:lvlText w:val="•"/>
      <w:lvlJc w:val="left"/>
      <w:pPr>
        <w:tabs>
          <w:tab w:val="num" w:pos="540"/>
        </w:tabs>
        <w:ind w:left="540" w:hanging="270"/>
      </w:pPr>
      <w:rPr>
        <w:rFonts w:ascii="Arial" w:hAnsi="Arial"/>
      </w:rPr>
    </w:lvl>
  </w:abstractNum>
  <w:abstractNum w:abstractNumId="27" w15:restartNumberingAfterBreak="0">
    <w:nsid w:val="716A4AA0"/>
    <w:multiLevelType w:val="singleLevel"/>
    <w:tmpl w:val="4138804E"/>
    <w:lvl w:ilvl="0">
      <w:start w:val="1"/>
      <w:numFmt w:val="bullet"/>
      <w:lvlText w:val="•"/>
      <w:lvlJc w:val="left"/>
      <w:pPr>
        <w:tabs>
          <w:tab w:val="num" w:pos="540"/>
        </w:tabs>
        <w:ind w:left="540" w:hanging="270"/>
      </w:pPr>
      <w:rPr>
        <w:rFonts w:ascii="Arial" w:hAnsi="Arial"/>
      </w:rPr>
    </w:lvl>
  </w:abstractNum>
  <w:abstractNum w:abstractNumId="28" w15:restartNumberingAfterBreak="0">
    <w:nsid w:val="7F0246C8"/>
    <w:multiLevelType w:val="singleLevel"/>
    <w:tmpl w:val="6824BFD6"/>
    <w:lvl w:ilvl="0">
      <w:start w:val="1"/>
      <w:numFmt w:val="bullet"/>
      <w:lvlText w:val="•"/>
      <w:lvlJc w:val="left"/>
      <w:pPr>
        <w:tabs>
          <w:tab w:val="num" w:pos="540"/>
        </w:tabs>
        <w:ind w:left="540" w:hanging="270"/>
      </w:pPr>
      <w:rPr>
        <w:rFonts w:ascii="Arial" w:hAnsi="Arial"/>
      </w:rPr>
    </w:lvl>
  </w:abstractNum>
  <w:num w:numId="1" w16cid:durableId="597055857">
    <w:abstractNumId w:val="8"/>
  </w:num>
  <w:num w:numId="2" w16cid:durableId="1002708216">
    <w:abstractNumId w:val="6"/>
  </w:num>
  <w:num w:numId="3" w16cid:durableId="1840272281">
    <w:abstractNumId w:val="5"/>
  </w:num>
  <w:num w:numId="4" w16cid:durableId="7877163">
    <w:abstractNumId w:val="4"/>
  </w:num>
  <w:num w:numId="5" w16cid:durableId="404303901">
    <w:abstractNumId w:val="7"/>
  </w:num>
  <w:num w:numId="6" w16cid:durableId="88431111">
    <w:abstractNumId w:val="3"/>
  </w:num>
  <w:num w:numId="7" w16cid:durableId="1446998230">
    <w:abstractNumId w:val="2"/>
  </w:num>
  <w:num w:numId="8" w16cid:durableId="1970821278">
    <w:abstractNumId w:val="1"/>
  </w:num>
  <w:num w:numId="9" w16cid:durableId="1298684064">
    <w:abstractNumId w:val="0"/>
  </w:num>
  <w:num w:numId="10" w16cid:durableId="487358425">
    <w:abstractNumId w:val="15"/>
  </w:num>
  <w:num w:numId="11" w16cid:durableId="707265003">
    <w:abstractNumId w:val="28"/>
  </w:num>
  <w:num w:numId="12" w16cid:durableId="1284388506">
    <w:abstractNumId w:val="18"/>
  </w:num>
  <w:num w:numId="13" w16cid:durableId="1033313684">
    <w:abstractNumId w:val="10"/>
  </w:num>
  <w:num w:numId="14" w16cid:durableId="287013691">
    <w:abstractNumId w:val="20"/>
  </w:num>
  <w:num w:numId="15" w16cid:durableId="349112526">
    <w:abstractNumId w:val="13"/>
  </w:num>
  <w:num w:numId="16" w16cid:durableId="1115633363">
    <w:abstractNumId w:val="17"/>
  </w:num>
  <w:num w:numId="17" w16cid:durableId="453793770">
    <w:abstractNumId w:val="14"/>
  </w:num>
  <w:num w:numId="18" w16cid:durableId="698242189">
    <w:abstractNumId w:val="21"/>
  </w:num>
  <w:num w:numId="19" w16cid:durableId="894320080">
    <w:abstractNumId w:val="25"/>
  </w:num>
  <w:num w:numId="20" w16cid:durableId="1849784432">
    <w:abstractNumId w:val="24"/>
  </w:num>
  <w:num w:numId="21" w16cid:durableId="1507397686">
    <w:abstractNumId w:val="16"/>
  </w:num>
  <w:num w:numId="22" w16cid:durableId="730465668">
    <w:abstractNumId w:val="26"/>
  </w:num>
  <w:num w:numId="23" w16cid:durableId="834612119">
    <w:abstractNumId w:val="12"/>
  </w:num>
  <w:num w:numId="24" w16cid:durableId="627325377">
    <w:abstractNumId w:val="22"/>
  </w:num>
  <w:num w:numId="25" w16cid:durableId="1117138841">
    <w:abstractNumId w:val="9"/>
  </w:num>
  <w:num w:numId="26" w16cid:durableId="695932128">
    <w:abstractNumId w:val="19"/>
  </w:num>
  <w:num w:numId="27" w16cid:durableId="614366240">
    <w:abstractNumId w:val="23"/>
  </w:num>
  <w:num w:numId="28" w16cid:durableId="1450321345">
    <w:abstractNumId w:val="11"/>
  </w:num>
  <w:num w:numId="29" w16cid:durableId="19184398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EED"/>
    <w:rsid w:val="0015074B"/>
    <w:rsid w:val="0029639D"/>
    <w:rsid w:val="00326F90"/>
    <w:rsid w:val="00827284"/>
    <w:rsid w:val="00975D47"/>
    <w:rsid w:val="00A47C1E"/>
    <w:rsid w:val="00AA1D8D"/>
    <w:rsid w:val="00B47730"/>
    <w:rsid w:val="00C0406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C042F0"/>
  <w14:defaultImageDpi w14:val="300"/>
  <w15:docId w15:val="{66DA8E7D-6C8A-408F-B0EC-AE2A09BC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334155"/>
      <w:sz w:val="22"/>
    </w:rPr>
  </w:style>
  <w:style w:type="paragraph" w:styleId="Heading1">
    <w:name w:val="heading 1"/>
    <w:basedOn w:val="Normal"/>
    <w:next w:val="Normal"/>
    <w:link w:val="Heading1Char"/>
    <w:uiPriority w:val="9"/>
    <w:qFormat/>
    <w:rsid w:val="00FC693F"/>
    <w:pPr>
      <w:keepNext/>
      <w:keepLines/>
      <w:pageBreakBefore w:val="0"/>
      <w:spacing w:before="360" w:after="200"/>
      <w:outlineLvl w:val="0"/>
    </w:pPr>
    <w:rPr>
      <w:rFonts w:asciiTheme="majorHAnsi" w:eastAsiaTheme="majorEastAsia" w:hAnsiTheme="majorHAnsi" w:cstheme="majorBidi"/>
      <w:b/>
      <w:bCs/>
      <w:color w:val="071C35"/>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80" w:after="140"/>
      <w:outlineLvl w:val="1"/>
    </w:pPr>
    <w:rPr>
      <w:rFonts w:asciiTheme="majorHAnsi" w:eastAsiaTheme="majorEastAsia" w:hAnsiTheme="majorHAnsi" w:cstheme="majorBidi"/>
      <w:b/>
      <w:bCs/>
      <w:color w:val="075898"/>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outlineLvl w:val="2"/>
    </w:pPr>
    <w:rPr>
      <w:rFonts w:asciiTheme="majorHAnsi" w:eastAsiaTheme="majorEastAsia" w:hAnsiTheme="majorHAnsi" w:cstheme="majorBidi"/>
      <w:b/>
      <w:bCs/>
      <w:color w:val="071C35"/>
      <w:sz w:val="24"/>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i.google.dev/gemini-api/docs/prompting-strateg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atform.claude.com/docs/en/build-with-claude/prompt-engineering/claude-prompting-best-practic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velopers.openai.com/api/docs/guides/model-optimization" TargetMode="External"/><Relationship Id="rId5" Type="http://schemas.openxmlformats.org/officeDocument/2006/relationships/webSettings" Target="webSettings.xml"/><Relationship Id="rId15" Type="http://schemas.openxmlformats.org/officeDocument/2006/relationships/hyperlink" Target="https://genai.owasp.org/llmrisk/llm01-prompt-injection/" TargetMode="External"/><Relationship Id="rId10" Type="http://schemas.openxmlformats.org/officeDocument/2006/relationships/hyperlink" Target="https://developers.openai.com/api/docs/guides/reasoning-best-practic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evelopers.openai.com/api/docs/guides/prompt-engineering" TargetMode="External"/><Relationship Id="rId14" Type="http://schemas.openxmlformats.org/officeDocument/2006/relationships/hyperlink" Target="https://www.nist.gov/publications/artificial-intelligence-risk-management-framework-generative-artificial-intelligence" TargetMode="External"/><Relationship Id="rId20" Type="http://schemas.openxmlformats.org/officeDocument/2006/relationships/hyperlink" Target="https://support.google.com/accounts/answer/14012355?hl=en" TargetMode="External"/><Relationship Id="rId21" Type="http://schemas.openxmlformats.org/officeDocument/2006/relationships/hyperlink" Target="https://genai.owasp.org/llmrisk/llm062025-excessive-ag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52</Pages>
  <Words>12067</Words>
  <Characters>68782</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Engineering Essentials</dc:title>
  <dc:subject>RayAI Open AI Learning | Trust-First AI Literacy | v1.0</dc:subject>
  <dc:creator>RayAI LLC; Ajay Ray, Founder &amp; CEO</dc:creator>
  <cp:keywords>prompt engineering, AI literacy, trust-first AI, verification, privacy, human judgment</cp:keywords>
  <dc:description>Generated from version-controlled course HTML.</dc:description>
  <cp:lastModifiedBy>Ajay Ray</cp:lastModifiedBy>
  <cp:revision>2</cp:revision>
  <dcterms:created xsi:type="dcterms:W3CDTF">2026-09-14T19:11:56Z</dcterms:created>
  <dcterms:modified xsi:type="dcterms:W3CDTF">2026-09-15T18:00:00Z</dcterms:modified>
  <cp:category/>
</cp:coreProperties>
</file>